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r>
        <w:rPr>
          <w:rFonts w:asciiTheme="majorEastAsia" w:hAnsiTheme="majorEastAsia" w:eastAsiaTheme="majorEastAsia"/>
          <w:b/>
          <w:sz w:val="44"/>
          <w:szCs w:val="44"/>
        </w:rPr>
        <w:t>20</w:t>
      </w:r>
      <w:r>
        <w:rPr>
          <w:rFonts w:hint="eastAsia" w:asciiTheme="majorEastAsia" w:hAnsiTheme="majorEastAsia" w:eastAsiaTheme="majorEastAsia"/>
          <w:b/>
          <w:sz w:val="44"/>
          <w:szCs w:val="44"/>
        </w:rPr>
        <w:t>2</w:t>
      </w:r>
      <w:r>
        <w:rPr>
          <w:rFonts w:hint="eastAsia" w:asciiTheme="majorEastAsia" w:hAnsiTheme="majorEastAsia" w:eastAsiaTheme="majorEastAsia"/>
          <w:b/>
          <w:sz w:val="44"/>
          <w:szCs w:val="44"/>
          <w:lang w:val="en-US" w:eastAsia="zh-CN"/>
        </w:rPr>
        <w:t>1</w:t>
      </w:r>
      <w:r>
        <w:rPr>
          <w:rFonts w:hint="eastAsia" w:asciiTheme="majorEastAsia" w:hAnsiTheme="majorEastAsia" w:eastAsiaTheme="majorEastAsia"/>
          <w:b/>
          <w:sz w:val="44"/>
          <w:szCs w:val="44"/>
        </w:rPr>
        <w:t>年驻马店市</w:t>
      </w:r>
      <w:r>
        <w:rPr>
          <w:rFonts w:hint="eastAsia" w:asciiTheme="majorEastAsia" w:hAnsiTheme="majorEastAsia" w:eastAsiaTheme="majorEastAsia"/>
          <w:b/>
          <w:sz w:val="44"/>
          <w:szCs w:val="44"/>
          <w:lang w:eastAsia="zh-CN"/>
        </w:rPr>
        <w:t>审计</w:t>
      </w:r>
      <w:r>
        <w:rPr>
          <w:rFonts w:hint="eastAsia" w:asciiTheme="majorEastAsia" w:hAnsiTheme="majorEastAsia" w:eastAsiaTheme="majorEastAsia"/>
          <w:b/>
          <w:sz w:val="44"/>
          <w:szCs w:val="44"/>
        </w:rPr>
        <w:t>局部门预算说明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eastAsia="zh-CN"/>
        </w:rPr>
        <w:t>审计</w:t>
      </w:r>
      <w:r>
        <w:rPr>
          <w:rFonts w:hint="eastAsia" w:ascii="黑体" w:hAnsi="黑体" w:eastAsia="黑体" w:cs="黑体"/>
          <w:kern w:val="0"/>
          <w:sz w:val="32"/>
          <w:szCs w:val="32"/>
        </w:rPr>
        <w:t>局概况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二、机构设置及预算单位构成</w:t>
      </w:r>
    </w:p>
    <w:p>
      <w:pPr>
        <w:spacing w:line="600" w:lineRule="exact"/>
        <w:ind w:firstLine="640" w:firstLineChars="200"/>
        <w:rPr>
          <w:rFonts w:ascii="仿宋" w:hAnsi="仿宋" w:eastAsia="仿宋" w:cs="Times New Roman"/>
          <w:kern w:val="0"/>
          <w:sz w:val="32"/>
          <w:szCs w:val="32"/>
        </w:rPr>
      </w:pP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eastAsia="zh-CN"/>
        </w:rPr>
        <w:t>审计</w:t>
      </w:r>
      <w:r>
        <w:rPr>
          <w:rFonts w:hint="eastAsia" w:ascii="黑体" w:hAnsi="黑体" w:eastAsia="黑体" w:cs="黑体"/>
          <w:kern w:val="0"/>
          <w:sz w:val="32"/>
          <w:szCs w:val="32"/>
        </w:rPr>
        <w:t>局</w:t>
      </w:r>
      <w:r>
        <w:rPr>
          <w:rFonts w:ascii="黑体" w:hAnsi="黑体" w:eastAsia="黑体" w:cs="黑体"/>
          <w:kern w:val="0"/>
          <w:sz w:val="32"/>
          <w:szCs w:val="32"/>
        </w:rPr>
        <w:t>20</w:t>
      </w: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w:t>
      </w:r>
      <w:r>
        <w:rPr>
          <w:rFonts w:hint="eastAsia" w:ascii="黑体" w:hAnsi="黑体" w:eastAsia="黑体" w:cs="黑体"/>
          <w:kern w:val="0"/>
          <w:sz w:val="32"/>
          <w:szCs w:val="32"/>
          <w:lang w:eastAsia="zh-CN"/>
        </w:rPr>
        <w:t>审计</w:t>
      </w:r>
      <w:r>
        <w:rPr>
          <w:rFonts w:hint="eastAsia" w:ascii="黑体" w:hAnsi="黑体" w:eastAsia="黑体" w:cs="黑体"/>
          <w:kern w:val="0"/>
          <w:sz w:val="32"/>
          <w:szCs w:val="32"/>
        </w:rPr>
        <w:t>局</w:t>
      </w:r>
      <w:r>
        <w:rPr>
          <w:rFonts w:ascii="黑体" w:hAnsi="黑体" w:eastAsia="黑体" w:cs="黑体"/>
          <w:kern w:val="0"/>
          <w:sz w:val="32"/>
          <w:szCs w:val="32"/>
        </w:rPr>
        <w:t>20</w:t>
      </w: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五、一般公共预算支出情况表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六、支出经济分类汇总表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七、一般公共预算“三公”经费支出情况表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八、政府性基金预算支出情况表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九、重点项目预算的绩效目标表</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rPr>
        <w:t>驻马店市</w:t>
      </w:r>
      <w:r>
        <w:rPr>
          <w:rFonts w:hint="eastAsia" w:ascii="黑体" w:hAnsi="黑体" w:eastAsia="黑体"/>
          <w:sz w:val="36"/>
          <w:szCs w:val="36"/>
          <w:lang w:eastAsia="zh-CN"/>
        </w:rPr>
        <w:t>审计</w:t>
      </w:r>
      <w:r>
        <w:rPr>
          <w:rFonts w:hint="eastAsia" w:ascii="黑体" w:hAnsi="黑体" w:eastAsia="黑体"/>
          <w:sz w:val="36"/>
          <w:szCs w:val="36"/>
        </w:rPr>
        <w:t>局概况</w:t>
      </w:r>
    </w:p>
    <w:p>
      <w:pPr>
        <w:spacing w:line="600" w:lineRule="exact"/>
      </w:pPr>
      <w: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一、驻马店市</w:t>
      </w:r>
      <w:r>
        <w:rPr>
          <w:rFonts w:hint="eastAsia" w:ascii="黑体" w:hAnsi="黑体" w:eastAsia="黑体"/>
          <w:sz w:val="32"/>
          <w:szCs w:val="32"/>
          <w:lang w:eastAsia="zh-CN"/>
        </w:rPr>
        <w:t>审计</w:t>
      </w:r>
      <w:r>
        <w:rPr>
          <w:rFonts w:hint="eastAsia" w:ascii="黑体" w:hAnsi="黑体" w:eastAsia="黑体"/>
          <w:sz w:val="32"/>
          <w:szCs w:val="32"/>
        </w:rPr>
        <w:t>局主要职能</w:t>
      </w:r>
    </w:p>
    <w:p>
      <w:pPr>
        <w:tabs>
          <w:tab w:val="left" w:pos="540"/>
          <w:tab w:val="left" w:pos="720"/>
        </w:tabs>
        <w:ind w:firstLine="645"/>
        <w:rPr>
          <w:rFonts w:hint="eastAsia" w:ascii="仿宋" w:hAnsi="仿宋" w:eastAsia="仿宋" w:cs="仿宋"/>
          <w:snapToGrid w:val="0"/>
          <w:kern w:val="0"/>
          <w:sz w:val="32"/>
          <w:szCs w:val="32"/>
          <w:lang w:eastAsia="zh-CN"/>
        </w:rPr>
      </w:pPr>
      <w:r>
        <w:rPr>
          <w:rFonts w:hint="eastAsia" w:ascii="仿宋_GB2312" w:hAnsi="仿宋" w:eastAsia="仿宋_GB2312" w:cs="仿宋_GB2312"/>
          <w:sz w:val="32"/>
          <w:szCs w:val="32"/>
        </w:rPr>
        <w:t>根据《</w:t>
      </w:r>
      <w:r>
        <w:rPr>
          <w:rFonts w:hint="eastAsia" w:ascii="仿宋_GB2312" w:hAnsi="仿宋" w:eastAsia="仿宋_GB2312" w:cs="仿宋_GB2312"/>
          <w:sz w:val="32"/>
          <w:szCs w:val="32"/>
          <w:lang w:val="en-US" w:eastAsia="zh-CN"/>
        </w:rPr>
        <w:t xml:space="preserve">中共驻马店市委办公室 驻马店市人民政府办公室关于印发〈驻马店市审计局职能配置内设机构和人员编制规定〉的通知 </w:t>
      </w:r>
      <w:r>
        <w:rPr>
          <w:rFonts w:hint="eastAsia" w:ascii="仿宋" w:hAnsi="仿宋" w:eastAsia="仿宋"/>
          <w:snapToGrid w:val="0"/>
          <w:kern w:val="0"/>
          <w:sz w:val="32"/>
          <w:szCs w:val="32"/>
        </w:rPr>
        <w:t>》（驻</w:t>
      </w:r>
      <w:r>
        <w:rPr>
          <w:rFonts w:hint="eastAsia" w:ascii="仿宋" w:hAnsi="仿宋" w:eastAsia="仿宋"/>
          <w:snapToGrid w:val="0"/>
          <w:kern w:val="0"/>
          <w:sz w:val="32"/>
          <w:szCs w:val="32"/>
          <w:lang w:eastAsia="zh-CN"/>
        </w:rPr>
        <w:t>办文</w:t>
      </w:r>
      <w:r>
        <w:rPr>
          <w:rFonts w:hint="eastAsia" w:ascii="仿宋" w:hAnsi="仿宋" w:eastAsia="仿宋"/>
          <w:snapToGrid w:val="0"/>
          <w:kern w:val="0"/>
          <w:sz w:val="32"/>
          <w:szCs w:val="32"/>
        </w:rPr>
        <w:t>〔20</w:t>
      </w:r>
      <w:r>
        <w:rPr>
          <w:rFonts w:hint="eastAsia" w:ascii="仿宋" w:hAnsi="仿宋" w:eastAsia="仿宋"/>
          <w:snapToGrid w:val="0"/>
          <w:kern w:val="0"/>
          <w:sz w:val="32"/>
          <w:szCs w:val="32"/>
          <w:lang w:val="en-US" w:eastAsia="zh-CN"/>
        </w:rPr>
        <w:t>19</w:t>
      </w:r>
      <w:r>
        <w:rPr>
          <w:rFonts w:hint="eastAsia" w:ascii="仿宋" w:hAnsi="仿宋" w:eastAsia="仿宋"/>
          <w:snapToGrid w:val="0"/>
          <w:kern w:val="0"/>
          <w:sz w:val="32"/>
          <w:szCs w:val="32"/>
        </w:rPr>
        <w:t>〕</w:t>
      </w:r>
      <w:r>
        <w:rPr>
          <w:rFonts w:hint="eastAsia" w:ascii="仿宋" w:hAnsi="仿宋" w:eastAsia="仿宋"/>
          <w:snapToGrid w:val="0"/>
          <w:kern w:val="0"/>
          <w:sz w:val="32"/>
          <w:szCs w:val="32"/>
          <w:lang w:val="en-US" w:eastAsia="zh-CN"/>
        </w:rPr>
        <w:t>64</w:t>
      </w:r>
      <w:r>
        <w:rPr>
          <w:rFonts w:hint="eastAsia" w:ascii="仿宋" w:hAnsi="仿宋" w:eastAsia="仿宋"/>
          <w:snapToGrid w:val="0"/>
          <w:kern w:val="0"/>
          <w:sz w:val="32"/>
          <w:szCs w:val="32"/>
        </w:rPr>
        <w:t>号）</w:t>
      </w:r>
      <w:r>
        <w:rPr>
          <w:rFonts w:hint="eastAsia" w:ascii="仿宋_GB2312" w:hAnsi="仿宋" w:eastAsia="仿宋_GB2312" w:cs="仿宋_GB2312"/>
          <w:sz w:val="32"/>
          <w:szCs w:val="32"/>
        </w:rPr>
        <w:t>文件规定，</w:t>
      </w:r>
      <w:r>
        <w:rPr>
          <w:rFonts w:hint="eastAsia" w:ascii="仿宋" w:hAnsi="仿宋" w:eastAsia="仿宋"/>
          <w:snapToGrid w:val="0"/>
          <w:kern w:val="0"/>
          <w:sz w:val="32"/>
          <w:szCs w:val="32"/>
        </w:rPr>
        <w:t>驻马店市审计局为市政府工作部门</w:t>
      </w:r>
      <w:r>
        <w:rPr>
          <w:rFonts w:hint="eastAsia" w:ascii="仿宋" w:hAnsi="仿宋" w:eastAsia="仿宋"/>
          <w:snapToGrid w:val="0"/>
          <w:kern w:val="0"/>
          <w:sz w:val="32"/>
          <w:szCs w:val="32"/>
          <w:lang w:eastAsia="zh-CN"/>
        </w:rPr>
        <w:t>，</w:t>
      </w:r>
      <w:r>
        <w:rPr>
          <w:rFonts w:hint="eastAsia" w:ascii="仿宋_GB2312" w:hAnsi="仿宋" w:eastAsia="仿宋_GB2312" w:cs="仿宋_GB2312"/>
          <w:sz w:val="32"/>
          <w:szCs w:val="32"/>
          <w:lang w:val="en-US" w:eastAsia="zh-CN"/>
        </w:rPr>
        <w:t>贯彻落实党中央关于审计工作的方针政策和决策部署,在履行职责过程中坚持和加强党对审计工作的集中统一领导。</w:t>
      </w:r>
      <w:r>
        <w:rPr>
          <w:rFonts w:hint="eastAsia" w:ascii="仿宋_GB2312" w:hAnsi="仿宋" w:eastAsia="仿宋_GB2312" w:cs="仿宋_GB2312"/>
          <w:sz w:val="32"/>
          <w:szCs w:val="32"/>
        </w:rPr>
        <w:t>主要职责是：</w:t>
      </w:r>
    </w:p>
    <w:p>
      <w:pPr>
        <w:tabs>
          <w:tab w:val="left" w:pos="540"/>
          <w:tab w:val="left" w:pos="720"/>
        </w:tabs>
        <w:ind w:firstLine="645"/>
        <w:rPr>
          <w:rFonts w:ascii="仿宋" w:hAnsi="仿宋" w:eastAsia="仿宋" w:cs="宋体"/>
          <w:snapToGrid w:val="0"/>
          <w:color w:val="333333"/>
          <w:kern w:val="0"/>
          <w:sz w:val="32"/>
          <w:szCs w:val="32"/>
        </w:rPr>
      </w:pPr>
      <w:r>
        <w:rPr>
          <w:rFonts w:hint="eastAsia" w:ascii="仿宋" w:hAnsi="仿宋" w:eastAsia="仿宋" w:cs="仿宋"/>
          <w:snapToGrid w:val="0"/>
          <w:color w:val="333333"/>
          <w:kern w:val="0"/>
          <w:sz w:val="32"/>
          <w:szCs w:val="32"/>
        </w:rPr>
        <w:t>（一）主管全市审计工作。负责对党中央、国务院，省委、省政府和市委、市政府有关重大政策措施贯彻落实情况进行跟踪审计，对全市财政收支和法律法规规定属于审计监督范围的财务收支的真实、合法和效益进行审计监督，对公共资金、国有资产、国有资源和领导干部履行经济责任情况实行审计全覆盖，对领导干部实行自然资源资产离任及任中审计。对审计、专项审计调查和核查社会审计机构相关审计报告的结果承担责任，并负有督促被审计单位整改的责任。</w:t>
      </w:r>
      <w:r>
        <w:rPr>
          <w:rFonts w:hint="eastAsia" w:ascii="仿宋" w:hAnsi="仿宋" w:eastAsia="仿宋" w:cs="仿宋"/>
          <w:snapToGrid w:val="0"/>
          <w:color w:val="333333"/>
          <w:kern w:val="0"/>
          <w:sz w:val="32"/>
          <w:szCs w:val="32"/>
        </w:rPr>
        <w:br w:type="textWrapping"/>
      </w:r>
      <w:r>
        <w:rPr>
          <w:rFonts w:ascii="仿宋" w:hAnsi="仿宋" w:eastAsia="仿宋" w:cs="宋体"/>
          <w:snapToGrid w:val="0"/>
          <w:color w:val="333333"/>
          <w:kern w:val="0"/>
          <w:sz w:val="32"/>
          <w:szCs w:val="32"/>
        </w:rPr>
        <w:t xml:space="preserve">   </w:t>
      </w:r>
      <w:r>
        <w:rPr>
          <w:rFonts w:hint="eastAsia" w:ascii="仿宋" w:hAnsi="仿宋" w:eastAsia="仿宋" w:cs="宋体"/>
          <w:snapToGrid w:val="0"/>
          <w:color w:val="333333"/>
          <w:kern w:val="0"/>
          <w:sz w:val="32"/>
          <w:szCs w:val="32"/>
        </w:rPr>
        <w:t>（二）拟订审计制度并监督执行，拟订并组织实施审计工作发展规划和专业领域审计工作规划，拟订并组织实施年度审计计划。对直接审计、调查和核查的事项依法进行审计评价，作出审计决定或提出审计建议。</w:t>
      </w:r>
    </w:p>
    <w:p>
      <w:pPr>
        <w:tabs>
          <w:tab w:val="left" w:pos="540"/>
          <w:tab w:val="left" w:pos="720"/>
        </w:tabs>
        <w:ind w:firstLine="645"/>
        <w:rPr>
          <w:rFonts w:ascii="仿宋" w:hAnsi="仿宋" w:eastAsia="仿宋" w:cs="宋体"/>
          <w:snapToGrid w:val="0"/>
          <w:color w:val="333333"/>
          <w:kern w:val="0"/>
          <w:sz w:val="32"/>
          <w:szCs w:val="32"/>
        </w:rPr>
      </w:pPr>
      <w:r>
        <w:rPr>
          <w:rFonts w:hint="eastAsia" w:ascii="仿宋" w:hAnsi="仿宋" w:eastAsia="仿宋" w:cs="宋体"/>
          <w:snapToGrid w:val="0"/>
          <w:color w:val="333333"/>
          <w:kern w:val="0"/>
          <w:sz w:val="32"/>
          <w:szCs w:val="32"/>
        </w:rPr>
        <w:t>（三）向中共驻马店市委审计委员会提出年度市级预算执行和其他财政收支情况审计报告、审计查出问题整改情况报告和年度审计项目计划等审计重大事项。向市政府提出年度市级预算执行和其他财政收支的审计结果报告和审计查出问题整改情况报告。受市政府委托向市人大常委会提出市级预算执行和其他财政收支情况的审计工作报告、审计查出问题整改情况报告。向中共驻马店市委审计委员会和市政府报告其他事项的审计和专项审计调查情况及结果。依法向社会公布审计结果。向市委、市政府有关部门，各县区党委、政府通报审计情况和审计结果。</w:t>
      </w:r>
    </w:p>
    <w:p>
      <w:pPr>
        <w:tabs>
          <w:tab w:val="left" w:pos="540"/>
          <w:tab w:val="left" w:pos="720"/>
        </w:tabs>
        <w:ind w:firstLine="645"/>
        <w:rPr>
          <w:rFonts w:ascii="仿宋" w:hAnsi="仿宋" w:eastAsia="仿宋" w:cs="宋体"/>
          <w:snapToGrid w:val="0"/>
          <w:color w:val="333333"/>
          <w:kern w:val="0"/>
          <w:sz w:val="32"/>
          <w:szCs w:val="32"/>
        </w:rPr>
      </w:pPr>
      <w:r>
        <w:rPr>
          <w:rFonts w:hint="eastAsia" w:ascii="仿宋" w:hAnsi="仿宋" w:eastAsia="仿宋" w:cs="宋体"/>
          <w:snapToGrid w:val="0"/>
          <w:color w:val="333333"/>
          <w:kern w:val="0"/>
          <w:sz w:val="32"/>
          <w:szCs w:val="32"/>
        </w:rPr>
        <w:t>（四）直接审计下列事项，出具审计报告，在法定职权范围内作出审计决定或向有关主管机关提出处理处罚的建议：</w:t>
      </w:r>
    </w:p>
    <w:p>
      <w:pPr>
        <w:tabs>
          <w:tab w:val="left" w:pos="540"/>
          <w:tab w:val="left" w:pos="720"/>
        </w:tabs>
        <w:ind w:firstLine="645"/>
        <w:rPr>
          <w:rFonts w:ascii="仿宋" w:hAnsi="仿宋" w:eastAsia="仿宋" w:cs="宋体"/>
          <w:snapToGrid w:val="0"/>
          <w:color w:val="333333"/>
          <w:kern w:val="0"/>
          <w:sz w:val="32"/>
          <w:szCs w:val="32"/>
        </w:rPr>
      </w:pPr>
      <w:r>
        <w:rPr>
          <w:rFonts w:ascii="仿宋" w:hAnsi="仿宋" w:eastAsia="仿宋" w:cs="宋体"/>
          <w:snapToGrid w:val="0"/>
          <w:color w:val="333333"/>
          <w:kern w:val="0"/>
          <w:sz w:val="32"/>
          <w:szCs w:val="32"/>
        </w:rPr>
        <w:t>1.</w:t>
      </w:r>
      <w:r>
        <w:rPr>
          <w:rFonts w:hint="eastAsia" w:ascii="仿宋" w:hAnsi="仿宋" w:eastAsia="仿宋" w:cs="宋体"/>
          <w:snapToGrid w:val="0"/>
          <w:color w:val="333333"/>
          <w:kern w:val="0"/>
          <w:sz w:val="32"/>
          <w:szCs w:val="32"/>
        </w:rPr>
        <w:t>党中央、国务院，省委、省政府，市委、市政府有关重大政策措施贯彻落实情况。</w:t>
      </w:r>
      <w:r>
        <w:rPr>
          <w:rFonts w:ascii="仿宋" w:hAnsi="仿宋" w:eastAsia="仿宋" w:cs="宋体"/>
          <w:snapToGrid w:val="0"/>
          <w:color w:val="333333"/>
          <w:kern w:val="0"/>
          <w:sz w:val="32"/>
          <w:szCs w:val="32"/>
        </w:rPr>
        <w:br w:type="textWrapping"/>
      </w:r>
      <w:r>
        <w:rPr>
          <w:rFonts w:ascii="仿宋" w:hAnsi="仿宋" w:eastAsia="仿宋" w:cs="宋体"/>
          <w:snapToGrid w:val="0"/>
          <w:color w:val="333333"/>
          <w:kern w:val="0"/>
          <w:sz w:val="32"/>
          <w:szCs w:val="32"/>
        </w:rPr>
        <w:t xml:space="preserve">    2.</w:t>
      </w:r>
      <w:r>
        <w:rPr>
          <w:rFonts w:hint="eastAsia" w:ascii="仿宋" w:hAnsi="仿宋" w:eastAsia="仿宋" w:cs="宋体"/>
          <w:snapToGrid w:val="0"/>
          <w:color w:val="333333"/>
          <w:kern w:val="0"/>
          <w:sz w:val="32"/>
          <w:szCs w:val="32"/>
        </w:rPr>
        <w:t>市级预算执行情况和其他财政收支，市委、市政府各部门（含直属单位）预算执行情况、决算和其他财政收支。</w:t>
      </w:r>
      <w:r>
        <w:rPr>
          <w:rFonts w:ascii="仿宋" w:hAnsi="仿宋" w:eastAsia="仿宋" w:cs="宋体"/>
          <w:snapToGrid w:val="0"/>
          <w:color w:val="333333"/>
          <w:kern w:val="0"/>
          <w:sz w:val="32"/>
          <w:szCs w:val="32"/>
        </w:rPr>
        <w:br w:type="textWrapping"/>
      </w:r>
      <w:r>
        <w:rPr>
          <w:rFonts w:ascii="仿宋" w:hAnsi="仿宋" w:eastAsia="仿宋" w:cs="宋体"/>
          <w:snapToGrid w:val="0"/>
          <w:color w:val="333333"/>
          <w:kern w:val="0"/>
          <w:sz w:val="32"/>
          <w:szCs w:val="32"/>
        </w:rPr>
        <w:t xml:space="preserve">    3.</w:t>
      </w:r>
      <w:r>
        <w:rPr>
          <w:rFonts w:hint="eastAsia" w:ascii="仿宋" w:hAnsi="仿宋" w:eastAsia="仿宋" w:cs="宋体"/>
          <w:snapToGrid w:val="0"/>
          <w:color w:val="333333"/>
          <w:kern w:val="0"/>
          <w:sz w:val="32"/>
          <w:szCs w:val="32"/>
        </w:rPr>
        <w:t>县区政府预算执行情况、决算和其他财政收支，市级财政转移支付资金。</w:t>
      </w:r>
    </w:p>
    <w:p>
      <w:pPr>
        <w:tabs>
          <w:tab w:val="left" w:pos="540"/>
          <w:tab w:val="left" w:pos="720"/>
        </w:tabs>
        <w:ind w:firstLine="645"/>
        <w:rPr>
          <w:rFonts w:ascii="仿宋" w:hAnsi="仿宋" w:eastAsia="仿宋" w:cs="宋体"/>
          <w:snapToGrid w:val="0"/>
          <w:color w:val="333333"/>
          <w:kern w:val="0"/>
          <w:sz w:val="32"/>
          <w:szCs w:val="32"/>
        </w:rPr>
      </w:pPr>
      <w:r>
        <w:rPr>
          <w:rFonts w:ascii="仿宋" w:hAnsi="仿宋" w:eastAsia="仿宋" w:cs="宋体"/>
          <w:snapToGrid w:val="0"/>
          <w:color w:val="333333"/>
          <w:kern w:val="0"/>
          <w:sz w:val="32"/>
          <w:szCs w:val="32"/>
        </w:rPr>
        <w:t>4.</w:t>
      </w:r>
      <w:r>
        <w:rPr>
          <w:rFonts w:hint="eastAsia" w:ascii="仿宋" w:hAnsi="仿宋" w:eastAsia="仿宋" w:cs="宋体"/>
          <w:snapToGrid w:val="0"/>
          <w:color w:val="333333"/>
          <w:kern w:val="0"/>
          <w:sz w:val="32"/>
          <w:szCs w:val="32"/>
        </w:rPr>
        <w:t>使用市级财政资金的事业单位和社会团体的财务收支。</w:t>
      </w:r>
      <w:r>
        <w:rPr>
          <w:rFonts w:ascii="仿宋" w:hAnsi="仿宋" w:eastAsia="仿宋" w:cs="宋体"/>
          <w:snapToGrid w:val="0"/>
          <w:color w:val="333333"/>
          <w:kern w:val="0"/>
          <w:sz w:val="32"/>
          <w:szCs w:val="32"/>
        </w:rPr>
        <w:br w:type="textWrapping"/>
      </w:r>
      <w:r>
        <w:rPr>
          <w:rFonts w:ascii="仿宋" w:hAnsi="仿宋" w:eastAsia="仿宋" w:cs="宋体"/>
          <w:snapToGrid w:val="0"/>
          <w:color w:val="333333"/>
          <w:kern w:val="0"/>
          <w:sz w:val="32"/>
          <w:szCs w:val="32"/>
        </w:rPr>
        <w:t xml:space="preserve">    5.</w:t>
      </w:r>
      <w:r>
        <w:rPr>
          <w:rFonts w:hint="eastAsia" w:ascii="仿宋" w:hAnsi="仿宋" w:eastAsia="仿宋" w:cs="宋体"/>
          <w:snapToGrid w:val="0"/>
          <w:color w:val="333333"/>
          <w:kern w:val="0"/>
          <w:sz w:val="32"/>
          <w:szCs w:val="32"/>
        </w:rPr>
        <w:t>市级投资和以市级投资为主的建设项目的预算执行情况和决算，市级重大公共工程项目的资金管理使用和建设运营情况。</w:t>
      </w:r>
      <w:r>
        <w:rPr>
          <w:rFonts w:ascii="仿宋" w:hAnsi="仿宋" w:eastAsia="仿宋" w:cs="宋体"/>
          <w:snapToGrid w:val="0"/>
          <w:color w:val="333333"/>
          <w:kern w:val="0"/>
          <w:sz w:val="32"/>
          <w:szCs w:val="32"/>
        </w:rPr>
        <w:br w:type="textWrapping"/>
      </w:r>
      <w:r>
        <w:rPr>
          <w:rFonts w:ascii="仿宋" w:hAnsi="仿宋" w:eastAsia="仿宋" w:cs="宋体"/>
          <w:snapToGrid w:val="0"/>
          <w:color w:val="333333"/>
          <w:kern w:val="0"/>
          <w:sz w:val="32"/>
          <w:szCs w:val="32"/>
        </w:rPr>
        <w:t xml:space="preserve">    6.</w:t>
      </w:r>
      <w:r>
        <w:rPr>
          <w:rFonts w:hint="eastAsia" w:ascii="仿宋" w:hAnsi="仿宋" w:eastAsia="仿宋" w:cs="宋体"/>
          <w:snapToGrid w:val="0"/>
          <w:color w:val="333333"/>
          <w:kern w:val="0"/>
          <w:sz w:val="32"/>
          <w:szCs w:val="32"/>
        </w:rPr>
        <w:t>自然资源管理、污染防治和生态保护与修复情况。</w:t>
      </w:r>
      <w:r>
        <w:rPr>
          <w:rFonts w:ascii="仿宋" w:hAnsi="仿宋" w:eastAsia="仿宋" w:cs="宋体"/>
          <w:snapToGrid w:val="0"/>
          <w:color w:val="333333"/>
          <w:kern w:val="0"/>
          <w:sz w:val="32"/>
          <w:szCs w:val="32"/>
        </w:rPr>
        <w:br w:type="textWrapping"/>
      </w:r>
      <w:r>
        <w:rPr>
          <w:rFonts w:ascii="仿宋" w:hAnsi="仿宋" w:eastAsia="仿宋" w:cs="宋体"/>
          <w:snapToGrid w:val="0"/>
          <w:color w:val="333333"/>
          <w:kern w:val="0"/>
          <w:sz w:val="32"/>
          <w:szCs w:val="32"/>
        </w:rPr>
        <w:t xml:space="preserve">    7.</w:t>
      </w:r>
      <w:r>
        <w:rPr>
          <w:rFonts w:hint="eastAsia" w:ascii="仿宋" w:hAnsi="仿宋" w:eastAsia="仿宋" w:cs="宋体"/>
          <w:snapToGrid w:val="0"/>
          <w:color w:val="333333"/>
          <w:kern w:val="0"/>
          <w:sz w:val="32"/>
          <w:szCs w:val="32"/>
        </w:rPr>
        <w:t>市属国有企业和金融机构、市政府规定的市属国有资本占控股或主导地位的企业和金融机构境内外资产、负债和损益，市委、市政府驻外非经营性机构的财务收支。</w:t>
      </w:r>
      <w:r>
        <w:rPr>
          <w:rFonts w:ascii="仿宋" w:hAnsi="仿宋" w:eastAsia="仿宋" w:cs="宋体"/>
          <w:snapToGrid w:val="0"/>
          <w:color w:val="333333"/>
          <w:kern w:val="0"/>
          <w:sz w:val="32"/>
          <w:szCs w:val="32"/>
        </w:rPr>
        <w:br w:type="textWrapping"/>
      </w:r>
      <w:r>
        <w:rPr>
          <w:rFonts w:ascii="仿宋" w:hAnsi="仿宋" w:eastAsia="仿宋" w:cs="宋体"/>
          <w:snapToGrid w:val="0"/>
          <w:color w:val="333333"/>
          <w:kern w:val="0"/>
          <w:sz w:val="32"/>
          <w:szCs w:val="32"/>
        </w:rPr>
        <w:t xml:space="preserve">    8.</w:t>
      </w:r>
      <w:r>
        <w:rPr>
          <w:rFonts w:hint="eastAsia" w:ascii="仿宋" w:hAnsi="仿宋" w:eastAsia="仿宋" w:cs="宋体"/>
          <w:snapToGrid w:val="0"/>
          <w:color w:val="333333"/>
          <w:kern w:val="0"/>
          <w:sz w:val="32"/>
          <w:szCs w:val="32"/>
        </w:rPr>
        <w:t>县区政府和市政府部门管理，其他单位受市政府及其部门委托管理的社会保障基金、社会捐赠资金及其他有关基金、资金的财务收支</w:t>
      </w:r>
      <w:r>
        <w:rPr>
          <w:rFonts w:ascii="仿宋" w:hAnsi="仿宋" w:eastAsia="仿宋" w:cs="宋体"/>
          <w:snapToGrid w:val="0"/>
          <w:color w:val="333333"/>
          <w:kern w:val="0"/>
          <w:sz w:val="32"/>
          <w:szCs w:val="32"/>
        </w:rPr>
        <w:br w:type="textWrapping"/>
      </w:r>
      <w:r>
        <w:rPr>
          <w:rFonts w:ascii="仿宋" w:hAnsi="仿宋" w:eastAsia="仿宋" w:cs="宋体"/>
          <w:snapToGrid w:val="0"/>
          <w:color w:val="333333"/>
          <w:kern w:val="0"/>
          <w:sz w:val="32"/>
          <w:szCs w:val="32"/>
        </w:rPr>
        <w:t xml:space="preserve">    9.</w:t>
      </w:r>
      <w:r>
        <w:rPr>
          <w:rFonts w:hint="eastAsia" w:ascii="仿宋" w:hAnsi="仿宋" w:eastAsia="仿宋" w:cs="宋体"/>
          <w:snapToGrid w:val="0"/>
          <w:color w:val="333333"/>
          <w:kern w:val="0"/>
          <w:sz w:val="32"/>
          <w:szCs w:val="32"/>
        </w:rPr>
        <w:t>国际组织和外国政府援助、贷款项目。</w:t>
      </w:r>
      <w:r>
        <w:rPr>
          <w:rFonts w:ascii="仿宋" w:hAnsi="仿宋" w:eastAsia="仿宋" w:cs="宋体"/>
          <w:snapToGrid w:val="0"/>
          <w:color w:val="333333"/>
          <w:kern w:val="0"/>
          <w:sz w:val="32"/>
          <w:szCs w:val="32"/>
        </w:rPr>
        <w:br w:type="textWrapping"/>
      </w:r>
      <w:r>
        <w:rPr>
          <w:rFonts w:ascii="仿宋" w:hAnsi="仿宋" w:eastAsia="仿宋" w:cs="宋体"/>
          <w:snapToGrid w:val="0"/>
          <w:color w:val="333333"/>
          <w:kern w:val="0"/>
          <w:sz w:val="32"/>
          <w:szCs w:val="32"/>
        </w:rPr>
        <w:t xml:space="preserve">   10.</w:t>
      </w:r>
      <w:r>
        <w:rPr>
          <w:rFonts w:hint="eastAsia" w:ascii="仿宋" w:hAnsi="仿宋" w:eastAsia="仿宋" w:cs="宋体"/>
          <w:snapToGrid w:val="0"/>
          <w:color w:val="333333"/>
          <w:kern w:val="0"/>
          <w:sz w:val="32"/>
          <w:szCs w:val="32"/>
        </w:rPr>
        <w:t>法律和行政法规规定应由市级审计机构审计的其他事项。</w:t>
      </w:r>
      <w:r>
        <w:rPr>
          <w:rFonts w:ascii="仿宋" w:hAnsi="仿宋" w:eastAsia="仿宋" w:cs="宋体"/>
          <w:snapToGrid w:val="0"/>
          <w:color w:val="333333"/>
          <w:kern w:val="0"/>
          <w:sz w:val="32"/>
          <w:szCs w:val="32"/>
        </w:rPr>
        <w:br w:type="textWrapping"/>
      </w:r>
      <w:r>
        <w:rPr>
          <w:rFonts w:ascii="仿宋" w:hAnsi="仿宋" w:eastAsia="仿宋" w:cs="宋体"/>
          <w:snapToGrid w:val="0"/>
          <w:color w:val="333333"/>
          <w:kern w:val="0"/>
          <w:sz w:val="32"/>
          <w:szCs w:val="32"/>
        </w:rPr>
        <w:t xml:space="preserve">   </w:t>
      </w:r>
      <w:r>
        <w:rPr>
          <w:rFonts w:hint="eastAsia" w:ascii="仿宋" w:hAnsi="仿宋" w:eastAsia="仿宋" w:cs="宋体"/>
          <w:snapToGrid w:val="0"/>
          <w:color w:val="333333"/>
          <w:kern w:val="0"/>
          <w:sz w:val="32"/>
          <w:szCs w:val="32"/>
        </w:rPr>
        <w:t>（五）按规定对市管领导干部及依法属于市审计局审计监督对象的其他单位主要负责人实施经济责任审计、自然资源资产和机构编制离任及任中审计。</w:t>
      </w:r>
    </w:p>
    <w:p>
      <w:pPr>
        <w:tabs>
          <w:tab w:val="left" w:pos="540"/>
          <w:tab w:val="left" w:pos="720"/>
        </w:tabs>
        <w:ind w:firstLine="645"/>
        <w:rPr>
          <w:rFonts w:ascii="仿宋" w:hAnsi="仿宋" w:eastAsia="仿宋" w:cs="宋体"/>
          <w:snapToGrid w:val="0"/>
          <w:color w:val="333333"/>
          <w:kern w:val="0"/>
          <w:sz w:val="32"/>
          <w:szCs w:val="32"/>
        </w:rPr>
      </w:pPr>
      <w:r>
        <w:rPr>
          <w:rFonts w:hint="eastAsia" w:ascii="仿宋" w:hAnsi="仿宋" w:eastAsia="仿宋" w:cs="宋体"/>
          <w:snapToGrid w:val="0"/>
          <w:color w:val="333333"/>
          <w:kern w:val="0"/>
          <w:sz w:val="32"/>
          <w:szCs w:val="32"/>
        </w:rPr>
        <w:t>（六）组织实施对财经法律、法规、规章、政策和宏观调控措施执行情况、财政预算管理及国有资产管理使用等与市级财政收支有关的特定事项进行专项审计调查。</w:t>
      </w:r>
    </w:p>
    <w:p>
      <w:pPr>
        <w:tabs>
          <w:tab w:val="left" w:pos="540"/>
          <w:tab w:val="left" w:pos="720"/>
        </w:tabs>
        <w:ind w:firstLine="645"/>
        <w:rPr>
          <w:rFonts w:ascii="仿宋" w:hAnsi="仿宋" w:eastAsia="仿宋" w:cs="宋体"/>
          <w:snapToGrid w:val="0"/>
          <w:color w:val="333333"/>
          <w:kern w:val="0"/>
          <w:sz w:val="32"/>
          <w:szCs w:val="32"/>
        </w:rPr>
      </w:pPr>
      <w:r>
        <w:rPr>
          <w:rFonts w:hint="eastAsia" w:ascii="仿宋" w:hAnsi="仿宋" w:eastAsia="仿宋" w:cs="宋体"/>
          <w:snapToGrid w:val="0"/>
          <w:color w:val="333333"/>
          <w:kern w:val="0"/>
          <w:sz w:val="32"/>
          <w:szCs w:val="32"/>
        </w:rPr>
        <w:t>（七）依法检查审计决定执行情况，督促整改审计查出的问题。依法办理被审计单位对审计决定提请行政复议、行政诉讼或市政府裁决的有关事项。协助配合有关部门查处相关重大案件。</w:t>
      </w:r>
      <w:r>
        <w:rPr>
          <w:rFonts w:ascii="仿宋" w:hAnsi="仿宋" w:eastAsia="仿宋" w:cs="宋体"/>
          <w:snapToGrid w:val="0"/>
          <w:color w:val="333333"/>
          <w:kern w:val="0"/>
          <w:sz w:val="32"/>
          <w:szCs w:val="32"/>
        </w:rPr>
        <w:t xml:space="preserve">    </w:t>
      </w:r>
    </w:p>
    <w:p>
      <w:pPr>
        <w:tabs>
          <w:tab w:val="left" w:pos="540"/>
          <w:tab w:val="left" w:pos="720"/>
        </w:tabs>
        <w:ind w:firstLine="645"/>
        <w:rPr>
          <w:rFonts w:ascii="仿宋" w:hAnsi="仿宋" w:eastAsia="仿宋" w:cs="宋体"/>
          <w:snapToGrid w:val="0"/>
          <w:color w:val="333333"/>
          <w:kern w:val="0"/>
          <w:sz w:val="32"/>
          <w:szCs w:val="32"/>
        </w:rPr>
      </w:pPr>
      <w:r>
        <w:rPr>
          <w:rFonts w:hint="eastAsia" w:ascii="仿宋" w:hAnsi="仿宋" w:eastAsia="仿宋" w:cs="宋体"/>
          <w:snapToGrid w:val="0"/>
          <w:color w:val="333333"/>
          <w:kern w:val="0"/>
          <w:sz w:val="32"/>
          <w:szCs w:val="32"/>
        </w:rPr>
        <w:t>（八）指导和监督内部审计工作，核查社会审计机构对依法属于审计监督对象单位出具的相关审计报告。</w:t>
      </w:r>
    </w:p>
    <w:p>
      <w:pPr>
        <w:tabs>
          <w:tab w:val="left" w:pos="540"/>
          <w:tab w:val="left" w:pos="720"/>
        </w:tabs>
        <w:ind w:firstLine="645"/>
        <w:rPr>
          <w:rFonts w:ascii="仿宋" w:hAnsi="仿宋" w:eastAsia="仿宋" w:cs="宋体"/>
          <w:snapToGrid w:val="0"/>
          <w:color w:val="333333"/>
          <w:kern w:val="0"/>
          <w:sz w:val="32"/>
          <w:szCs w:val="32"/>
        </w:rPr>
      </w:pPr>
      <w:r>
        <w:rPr>
          <w:rFonts w:hint="eastAsia" w:ascii="仿宋" w:hAnsi="仿宋" w:eastAsia="仿宋" w:cs="宋体"/>
          <w:snapToGrid w:val="0"/>
          <w:color w:val="333333"/>
          <w:kern w:val="0"/>
          <w:sz w:val="32"/>
          <w:szCs w:val="32"/>
        </w:rPr>
        <w:t>（九）与县区党委、政府共同领导县区审计机关。依法领导和监督县区审计机关的业务，组织县区审计机关实施特定项目的专项审计或审计调查，纠正或责成纠正县区审计机关违反国家规定作出的审计决定。按照干部管理权限协管县区审计机关负责人。</w:t>
      </w:r>
      <w:r>
        <w:rPr>
          <w:rFonts w:ascii="仿宋" w:hAnsi="仿宋" w:eastAsia="仿宋" w:cs="宋体"/>
          <w:snapToGrid w:val="0"/>
          <w:color w:val="333333"/>
          <w:kern w:val="0"/>
          <w:sz w:val="32"/>
          <w:szCs w:val="32"/>
        </w:rPr>
        <w:t xml:space="preserve"> </w:t>
      </w:r>
    </w:p>
    <w:p>
      <w:pPr>
        <w:spacing w:line="600" w:lineRule="exact"/>
        <w:ind w:firstLine="640" w:firstLineChars="200"/>
        <w:rPr>
          <w:rFonts w:hint="eastAsia" w:ascii="仿宋" w:hAnsi="仿宋" w:eastAsia="仿宋"/>
          <w:snapToGrid w:val="0"/>
          <w:kern w:val="0"/>
          <w:sz w:val="32"/>
          <w:szCs w:val="32"/>
        </w:rPr>
      </w:pPr>
      <w:r>
        <w:rPr>
          <w:rFonts w:hint="eastAsia" w:ascii="仿宋" w:hAnsi="仿宋" w:eastAsia="仿宋" w:cs="宋体"/>
          <w:snapToGrid w:val="0"/>
          <w:color w:val="333333"/>
          <w:kern w:val="0"/>
          <w:sz w:val="32"/>
          <w:szCs w:val="32"/>
        </w:rPr>
        <w:t>（十）指导全市审计机关推广信息技术在审计领域应用的相关工作。</w:t>
      </w:r>
      <w:r>
        <w:rPr>
          <w:rFonts w:ascii="仿宋" w:hAnsi="仿宋" w:eastAsia="仿宋" w:cs="宋体"/>
          <w:snapToGrid w:val="0"/>
          <w:color w:val="333333"/>
          <w:kern w:val="0"/>
          <w:sz w:val="32"/>
          <w:szCs w:val="32"/>
        </w:rPr>
        <w:br w:type="textWrapping"/>
      </w:r>
      <w:r>
        <w:rPr>
          <w:rFonts w:ascii="仿宋" w:hAnsi="仿宋" w:eastAsia="仿宋" w:cs="宋体"/>
          <w:snapToGrid w:val="0"/>
          <w:color w:val="333333"/>
          <w:kern w:val="0"/>
          <w:sz w:val="32"/>
          <w:szCs w:val="32"/>
        </w:rPr>
        <w:t xml:space="preserve">    </w:t>
      </w:r>
      <w:r>
        <w:rPr>
          <w:rFonts w:hint="eastAsia" w:ascii="仿宋" w:hAnsi="仿宋" w:eastAsia="仿宋" w:cs="宋体"/>
          <w:snapToGrid w:val="0"/>
          <w:color w:val="333333"/>
          <w:kern w:val="0"/>
          <w:sz w:val="32"/>
          <w:szCs w:val="32"/>
        </w:rPr>
        <w:t>（十ー）完成市委、市政府交办的其他任务。</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二、驻马店市财政局机构设置及预算单位构成</w:t>
      </w:r>
    </w:p>
    <w:p>
      <w:pPr>
        <w:widowControl/>
        <w:ind w:firstLine="640" w:firstLineChars="200"/>
        <w:jc w:val="left"/>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驻马店市审计局内设16个职能科室,分别是</w:t>
      </w:r>
      <w:r>
        <w:rPr>
          <w:rFonts w:hint="eastAsia" w:ascii="仿宋" w:hAnsi="仿宋" w:eastAsia="仿宋" w:cs="宋体"/>
          <w:snapToGrid w:val="0"/>
          <w:color w:val="333333"/>
          <w:kern w:val="0"/>
          <w:sz w:val="32"/>
          <w:szCs w:val="32"/>
        </w:rPr>
        <w:t>办公室</w:t>
      </w:r>
      <w:r>
        <w:rPr>
          <w:rFonts w:hint="eastAsia" w:ascii="仿宋_GB2312" w:hAnsi="仿宋_GB2312" w:eastAsia="仿宋_GB2312" w:cs="仿宋_GB2312"/>
          <w:color w:val="auto"/>
          <w:kern w:val="0"/>
          <w:sz w:val="32"/>
          <w:szCs w:val="32"/>
          <w:highlight w:val="none"/>
          <w:lang w:val="en-US" w:eastAsia="zh-CN"/>
        </w:rPr>
        <w:t>、</w:t>
      </w:r>
      <w:r>
        <w:rPr>
          <w:rFonts w:hint="eastAsia" w:ascii="仿宋" w:hAnsi="仿宋" w:eastAsia="仿宋" w:cs="宋体"/>
          <w:snapToGrid w:val="0"/>
          <w:color w:val="333333"/>
          <w:kern w:val="0"/>
          <w:sz w:val="32"/>
          <w:szCs w:val="32"/>
        </w:rPr>
        <w:t>法规科</w:t>
      </w:r>
      <w:r>
        <w:rPr>
          <w:rFonts w:hint="eastAsia" w:ascii="仿宋" w:hAnsi="仿宋" w:eastAsia="仿宋" w:cs="宋体"/>
          <w:snapToGrid w:val="0"/>
          <w:color w:val="333333"/>
          <w:kern w:val="0"/>
          <w:sz w:val="32"/>
          <w:szCs w:val="32"/>
          <w:lang w:eastAsia="zh-CN"/>
        </w:rPr>
        <w:t>、</w:t>
      </w:r>
      <w:r>
        <w:rPr>
          <w:rFonts w:hint="eastAsia" w:ascii="仿宋" w:hAnsi="仿宋" w:eastAsia="仿宋" w:cs="宋体"/>
          <w:snapToGrid w:val="0"/>
          <w:color w:val="333333"/>
          <w:kern w:val="0"/>
          <w:sz w:val="32"/>
          <w:szCs w:val="32"/>
        </w:rPr>
        <w:t>计划管理督察科</w:t>
      </w:r>
      <w:r>
        <w:rPr>
          <w:rFonts w:hint="eastAsia" w:ascii="仿宋" w:hAnsi="仿宋" w:eastAsia="仿宋" w:cs="宋体"/>
          <w:snapToGrid w:val="0"/>
          <w:color w:val="333333"/>
          <w:kern w:val="0"/>
          <w:sz w:val="32"/>
          <w:szCs w:val="32"/>
          <w:lang w:eastAsia="zh-CN"/>
        </w:rPr>
        <w:t>、</w:t>
      </w:r>
      <w:r>
        <w:rPr>
          <w:rFonts w:hint="eastAsia" w:ascii="仿宋" w:hAnsi="仿宋" w:eastAsia="仿宋" w:cs="宋体"/>
          <w:snapToGrid w:val="0"/>
          <w:color w:val="333333"/>
          <w:kern w:val="0"/>
          <w:sz w:val="32"/>
          <w:szCs w:val="32"/>
        </w:rPr>
        <w:t>政策跟踪审计科</w:t>
      </w:r>
      <w:r>
        <w:rPr>
          <w:rFonts w:hint="eastAsia" w:ascii="仿宋" w:hAnsi="仿宋" w:eastAsia="仿宋" w:cs="宋体"/>
          <w:snapToGrid w:val="0"/>
          <w:color w:val="333333"/>
          <w:kern w:val="0"/>
          <w:sz w:val="32"/>
          <w:szCs w:val="32"/>
          <w:lang w:eastAsia="zh-CN"/>
        </w:rPr>
        <w:t>、</w:t>
      </w:r>
      <w:r>
        <w:rPr>
          <w:rFonts w:hint="eastAsia" w:ascii="仿宋" w:hAnsi="仿宋" w:eastAsia="仿宋" w:cs="宋体"/>
          <w:snapToGrid w:val="0"/>
          <w:color w:val="333333"/>
          <w:kern w:val="0"/>
          <w:sz w:val="32"/>
          <w:szCs w:val="32"/>
        </w:rPr>
        <w:t>财政审计一科</w:t>
      </w:r>
      <w:r>
        <w:rPr>
          <w:rFonts w:hint="eastAsia" w:ascii="仿宋" w:hAnsi="仿宋" w:eastAsia="仿宋" w:cs="宋体"/>
          <w:snapToGrid w:val="0"/>
          <w:color w:val="333333"/>
          <w:kern w:val="0"/>
          <w:sz w:val="32"/>
          <w:szCs w:val="32"/>
          <w:lang w:eastAsia="zh-CN"/>
        </w:rPr>
        <w:t>、</w:t>
      </w:r>
      <w:r>
        <w:rPr>
          <w:rFonts w:hint="eastAsia" w:ascii="仿宋" w:hAnsi="仿宋" w:eastAsia="仿宋" w:cs="宋体"/>
          <w:snapToGrid w:val="0"/>
          <w:color w:val="333333"/>
          <w:kern w:val="0"/>
          <w:sz w:val="32"/>
          <w:szCs w:val="32"/>
        </w:rPr>
        <w:t>财政审计二科(金融审计科)</w:t>
      </w:r>
      <w:r>
        <w:rPr>
          <w:rFonts w:hint="eastAsia" w:ascii="仿宋" w:hAnsi="仿宋" w:eastAsia="仿宋" w:cs="宋体"/>
          <w:snapToGrid w:val="0"/>
          <w:color w:val="333333"/>
          <w:kern w:val="0"/>
          <w:sz w:val="32"/>
          <w:szCs w:val="32"/>
          <w:lang w:eastAsia="zh-CN"/>
        </w:rPr>
        <w:t>、</w:t>
      </w:r>
      <w:r>
        <w:rPr>
          <w:rFonts w:hint="eastAsia" w:ascii="仿宋" w:hAnsi="仿宋" w:eastAsia="仿宋" w:cs="宋体"/>
          <w:snapToGrid w:val="0"/>
          <w:color w:val="333333"/>
          <w:kern w:val="0"/>
          <w:sz w:val="32"/>
          <w:szCs w:val="32"/>
        </w:rPr>
        <w:t>行政事业审计一科</w:t>
      </w:r>
      <w:r>
        <w:rPr>
          <w:rFonts w:hint="eastAsia" w:ascii="仿宋" w:hAnsi="仿宋" w:eastAsia="仿宋" w:cs="宋体"/>
          <w:snapToGrid w:val="0"/>
          <w:color w:val="333333"/>
          <w:kern w:val="0"/>
          <w:sz w:val="32"/>
          <w:szCs w:val="32"/>
          <w:lang w:eastAsia="zh-CN"/>
        </w:rPr>
        <w:t>、</w:t>
      </w:r>
      <w:r>
        <w:rPr>
          <w:rFonts w:hint="eastAsia" w:ascii="仿宋" w:hAnsi="仿宋" w:eastAsia="仿宋" w:cs="宋体"/>
          <w:snapToGrid w:val="0"/>
          <w:color w:val="333333"/>
          <w:kern w:val="0"/>
          <w:sz w:val="32"/>
          <w:szCs w:val="32"/>
        </w:rPr>
        <w:t>行政事业审计二科</w:t>
      </w:r>
      <w:r>
        <w:rPr>
          <w:rFonts w:hint="eastAsia" w:ascii="仿宋" w:hAnsi="仿宋" w:eastAsia="仿宋" w:cs="宋体"/>
          <w:snapToGrid w:val="0"/>
          <w:color w:val="333333"/>
          <w:kern w:val="0"/>
          <w:sz w:val="32"/>
          <w:szCs w:val="32"/>
          <w:lang w:eastAsia="zh-CN"/>
        </w:rPr>
        <w:t>、</w:t>
      </w:r>
      <w:r>
        <w:rPr>
          <w:rFonts w:hint="eastAsia" w:ascii="仿宋" w:hAnsi="仿宋" w:eastAsia="仿宋" w:cs="宋体"/>
          <w:snapToGrid w:val="0"/>
          <w:color w:val="333333"/>
          <w:kern w:val="0"/>
          <w:sz w:val="32"/>
          <w:szCs w:val="32"/>
        </w:rPr>
        <w:t>农业农村审计科</w:t>
      </w:r>
      <w:r>
        <w:rPr>
          <w:rFonts w:hint="eastAsia" w:ascii="仿宋" w:hAnsi="仿宋" w:eastAsia="仿宋" w:cs="宋体"/>
          <w:snapToGrid w:val="0"/>
          <w:color w:val="333333"/>
          <w:kern w:val="0"/>
          <w:sz w:val="32"/>
          <w:szCs w:val="32"/>
          <w:lang w:eastAsia="zh-CN"/>
        </w:rPr>
        <w:t>、</w:t>
      </w:r>
      <w:r>
        <w:rPr>
          <w:rFonts w:hint="eastAsia" w:ascii="仿宋" w:hAnsi="仿宋" w:eastAsia="仿宋" w:cs="宋体"/>
          <w:snapToGrid w:val="0"/>
          <w:color w:val="333333"/>
          <w:kern w:val="0"/>
          <w:sz w:val="32"/>
          <w:szCs w:val="32"/>
        </w:rPr>
        <w:t>投资审计一科</w:t>
      </w:r>
      <w:r>
        <w:rPr>
          <w:rFonts w:hint="eastAsia" w:ascii="仿宋" w:hAnsi="仿宋" w:eastAsia="仿宋" w:cs="宋体"/>
          <w:snapToGrid w:val="0"/>
          <w:color w:val="333333"/>
          <w:kern w:val="0"/>
          <w:sz w:val="32"/>
          <w:szCs w:val="32"/>
          <w:lang w:eastAsia="zh-CN"/>
        </w:rPr>
        <w:t>、</w:t>
      </w:r>
      <w:r>
        <w:rPr>
          <w:rFonts w:hint="eastAsia" w:ascii="仿宋" w:hAnsi="仿宋" w:eastAsia="仿宋" w:cs="宋体"/>
          <w:snapToGrid w:val="0"/>
          <w:color w:val="333333"/>
          <w:kern w:val="0"/>
          <w:sz w:val="32"/>
          <w:szCs w:val="32"/>
        </w:rPr>
        <w:t>投资审计二科</w:t>
      </w:r>
      <w:r>
        <w:rPr>
          <w:rFonts w:hint="eastAsia" w:ascii="仿宋" w:hAnsi="仿宋" w:eastAsia="仿宋" w:cs="宋体"/>
          <w:snapToGrid w:val="0"/>
          <w:color w:val="333333"/>
          <w:kern w:val="0"/>
          <w:sz w:val="32"/>
          <w:szCs w:val="32"/>
          <w:lang w:eastAsia="zh-CN"/>
        </w:rPr>
        <w:t>、</w:t>
      </w:r>
      <w:r>
        <w:rPr>
          <w:rFonts w:hint="eastAsia" w:ascii="仿宋" w:hAnsi="仿宋" w:eastAsia="仿宋" w:cs="宋体"/>
          <w:snapToGrid w:val="0"/>
          <w:color w:val="333333"/>
          <w:kern w:val="0"/>
          <w:sz w:val="32"/>
          <w:szCs w:val="32"/>
        </w:rPr>
        <w:t>经贸和外资运用审计科</w:t>
      </w:r>
      <w:r>
        <w:rPr>
          <w:rFonts w:hint="eastAsia" w:ascii="仿宋" w:hAnsi="仿宋" w:eastAsia="仿宋" w:cs="宋体"/>
          <w:snapToGrid w:val="0"/>
          <w:color w:val="333333"/>
          <w:kern w:val="0"/>
          <w:sz w:val="32"/>
          <w:szCs w:val="32"/>
          <w:lang w:eastAsia="zh-CN"/>
        </w:rPr>
        <w:t>、</w:t>
      </w:r>
      <w:r>
        <w:rPr>
          <w:rFonts w:hint="eastAsia" w:ascii="仿宋" w:hAnsi="仿宋" w:eastAsia="仿宋" w:cs="宋体"/>
          <w:snapToGrid w:val="0"/>
          <w:color w:val="333333"/>
          <w:kern w:val="0"/>
          <w:sz w:val="32"/>
          <w:szCs w:val="32"/>
        </w:rPr>
        <w:t>社会保障审计科</w:t>
      </w:r>
      <w:r>
        <w:rPr>
          <w:rFonts w:hint="eastAsia" w:ascii="仿宋" w:hAnsi="仿宋" w:eastAsia="仿宋" w:cs="宋体"/>
          <w:snapToGrid w:val="0"/>
          <w:color w:val="333333"/>
          <w:kern w:val="0"/>
          <w:sz w:val="32"/>
          <w:szCs w:val="32"/>
          <w:lang w:eastAsia="zh-CN"/>
        </w:rPr>
        <w:t>、</w:t>
      </w:r>
      <w:r>
        <w:rPr>
          <w:rFonts w:hint="eastAsia" w:ascii="仿宋" w:hAnsi="仿宋" w:eastAsia="仿宋" w:cs="宋体"/>
          <w:snapToGrid w:val="0"/>
          <w:color w:val="333333"/>
          <w:kern w:val="0"/>
          <w:sz w:val="32"/>
          <w:szCs w:val="32"/>
        </w:rPr>
        <w:t>经济责任审计科</w:t>
      </w:r>
      <w:r>
        <w:rPr>
          <w:rFonts w:hint="eastAsia" w:ascii="仿宋_GB2312" w:hAnsi="仿宋_GB2312" w:eastAsia="仿宋_GB2312" w:cs="仿宋_GB2312"/>
          <w:color w:val="auto"/>
          <w:kern w:val="0"/>
          <w:sz w:val="32"/>
          <w:szCs w:val="32"/>
          <w:highlight w:val="none"/>
          <w:lang w:val="en-US" w:eastAsia="zh-CN"/>
        </w:rPr>
        <w:t>。另设有</w:t>
      </w:r>
      <w:r>
        <w:rPr>
          <w:rFonts w:hint="eastAsia" w:ascii="仿宋" w:hAnsi="仿宋" w:eastAsia="仿宋"/>
          <w:snapToGrid w:val="0"/>
          <w:kern w:val="0"/>
          <w:sz w:val="32"/>
          <w:szCs w:val="32"/>
        </w:rPr>
        <w:t>市委审计委员会办公室</w:t>
      </w:r>
      <w:r>
        <w:rPr>
          <w:rFonts w:hint="eastAsia" w:ascii="仿宋" w:hAnsi="仿宋" w:eastAsia="仿宋"/>
          <w:snapToGrid w:val="0"/>
          <w:kern w:val="0"/>
          <w:sz w:val="32"/>
          <w:szCs w:val="32"/>
          <w:lang w:eastAsia="zh-CN"/>
        </w:rPr>
        <w:t>秘书科</w:t>
      </w:r>
      <w:r>
        <w:rPr>
          <w:rFonts w:hint="eastAsia" w:ascii="仿宋_GB2312" w:hAnsi="仿宋_GB2312" w:eastAsia="仿宋_GB2312" w:cs="仿宋_GB2312"/>
          <w:color w:val="auto"/>
          <w:kern w:val="0"/>
          <w:sz w:val="32"/>
          <w:szCs w:val="32"/>
          <w:highlight w:val="none"/>
          <w:lang w:val="en-US" w:eastAsia="zh-CN"/>
        </w:rPr>
        <w:t>和机关党委。</w:t>
      </w:r>
    </w:p>
    <w:p>
      <w:pPr>
        <w:widowControl/>
        <w:spacing w:line="600" w:lineRule="exact"/>
        <w:ind w:firstLine="640" w:firstLineChars="200"/>
        <w:jc w:val="left"/>
        <w:rPr>
          <w:rFonts w:ascii="仿宋" w:hAnsi="仿宋" w:eastAsia="仿宋" w:cs="Times New Roman"/>
          <w:kern w:val="0"/>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eastAsia="zh-CN"/>
        </w:rPr>
        <w:t>审计</w:t>
      </w:r>
      <w:r>
        <w:rPr>
          <w:rFonts w:hint="eastAsia" w:ascii="仿宋" w:hAnsi="仿宋" w:eastAsia="仿宋" w:cs="仿宋_GB2312"/>
          <w:sz w:val="32"/>
          <w:szCs w:val="32"/>
        </w:rPr>
        <w:t>局</w:t>
      </w:r>
      <w:r>
        <w:rPr>
          <w:rFonts w:hint="eastAsia" w:ascii="仿宋" w:hAnsi="仿宋" w:eastAsia="仿宋" w:cs="仿宋_GB2312"/>
          <w:kern w:val="0"/>
          <w:sz w:val="32"/>
          <w:szCs w:val="32"/>
        </w:rPr>
        <w:t>部门预算包括局机关本级预算和局属单位预算。</w:t>
      </w:r>
    </w:p>
    <w:p>
      <w:pPr>
        <w:tabs>
          <w:tab w:val="left" w:pos="540"/>
          <w:tab w:val="left" w:pos="720"/>
        </w:tabs>
        <w:ind w:firstLine="645"/>
        <w:rPr>
          <w:rFonts w:hint="eastAsia" w:ascii="仿宋" w:hAnsi="仿宋" w:eastAsia="仿宋" w:cs="宋体"/>
          <w:snapToGrid w:val="0"/>
          <w:color w:val="333333"/>
          <w:kern w:val="0"/>
          <w:sz w:val="32"/>
          <w:szCs w:val="32"/>
        </w:rPr>
      </w:pPr>
      <w:r>
        <w:rPr>
          <w:rFonts w:hint="eastAsia" w:ascii="仿宋" w:hAnsi="仿宋" w:eastAsia="仿宋" w:cs="宋体"/>
          <w:snapToGrid w:val="0"/>
          <w:color w:val="333333"/>
          <w:kern w:val="0"/>
          <w:sz w:val="32"/>
          <w:szCs w:val="32"/>
        </w:rPr>
        <w:t>1.驻马店市</w:t>
      </w:r>
      <w:r>
        <w:rPr>
          <w:rFonts w:hint="eastAsia" w:ascii="仿宋" w:hAnsi="仿宋" w:eastAsia="仿宋" w:cs="宋体"/>
          <w:snapToGrid w:val="0"/>
          <w:color w:val="333333"/>
          <w:kern w:val="0"/>
          <w:sz w:val="32"/>
          <w:szCs w:val="32"/>
          <w:lang w:eastAsia="zh-CN"/>
        </w:rPr>
        <w:t>审计</w:t>
      </w:r>
      <w:r>
        <w:rPr>
          <w:rFonts w:hint="eastAsia" w:ascii="仿宋" w:hAnsi="仿宋" w:eastAsia="仿宋" w:cs="宋体"/>
          <w:snapToGrid w:val="0"/>
          <w:color w:val="333333"/>
          <w:kern w:val="0"/>
          <w:sz w:val="32"/>
          <w:szCs w:val="32"/>
        </w:rPr>
        <w:t>局机关本级；</w:t>
      </w:r>
    </w:p>
    <w:p>
      <w:pPr>
        <w:tabs>
          <w:tab w:val="left" w:pos="540"/>
          <w:tab w:val="left" w:pos="720"/>
        </w:tabs>
        <w:ind w:firstLine="645"/>
        <w:rPr>
          <w:rFonts w:hint="eastAsia" w:ascii="仿宋" w:hAnsi="仿宋" w:eastAsia="仿宋" w:cs="宋体"/>
          <w:snapToGrid w:val="0"/>
          <w:color w:val="333333"/>
          <w:kern w:val="0"/>
          <w:sz w:val="32"/>
          <w:szCs w:val="32"/>
        </w:rPr>
      </w:pPr>
      <w:r>
        <w:rPr>
          <w:rFonts w:hint="eastAsia" w:ascii="仿宋" w:hAnsi="仿宋" w:eastAsia="仿宋" w:cs="宋体"/>
          <w:snapToGrid w:val="0"/>
          <w:color w:val="333333"/>
          <w:kern w:val="0"/>
          <w:sz w:val="32"/>
          <w:szCs w:val="32"/>
        </w:rPr>
        <w:t>2.</w:t>
      </w:r>
      <w:r>
        <w:rPr>
          <w:rFonts w:hint="eastAsia" w:ascii="仿宋" w:hAnsi="仿宋" w:eastAsia="仿宋" w:cs="宋体"/>
          <w:snapToGrid w:val="0"/>
          <w:color w:val="333333"/>
          <w:kern w:val="0"/>
          <w:sz w:val="32"/>
          <w:szCs w:val="32"/>
          <w:lang w:eastAsia="zh-CN"/>
        </w:rPr>
        <w:t>驻马店市经济责任审计中心</w:t>
      </w:r>
      <w:r>
        <w:rPr>
          <w:rFonts w:hint="eastAsia" w:ascii="仿宋" w:hAnsi="仿宋" w:eastAsia="仿宋" w:cs="宋体"/>
          <w:snapToGrid w:val="0"/>
          <w:color w:val="333333"/>
          <w:kern w:val="0"/>
          <w:sz w:val="32"/>
          <w:szCs w:val="32"/>
        </w:rPr>
        <w:t>；</w:t>
      </w:r>
    </w:p>
    <w:p>
      <w:pPr>
        <w:tabs>
          <w:tab w:val="left" w:pos="540"/>
          <w:tab w:val="left" w:pos="720"/>
        </w:tabs>
        <w:ind w:firstLine="645"/>
        <w:rPr>
          <w:rFonts w:hint="eastAsia" w:ascii="仿宋" w:hAnsi="仿宋" w:eastAsia="仿宋" w:cs="宋体"/>
          <w:snapToGrid w:val="0"/>
          <w:color w:val="333333"/>
          <w:kern w:val="0"/>
          <w:sz w:val="32"/>
          <w:szCs w:val="32"/>
        </w:rPr>
      </w:pPr>
      <w:r>
        <w:rPr>
          <w:rFonts w:hint="eastAsia" w:ascii="仿宋" w:hAnsi="仿宋" w:eastAsia="仿宋" w:cs="宋体"/>
          <w:snapToGrid w:val="0"/>
          <w:color w:val="333333"/>
          <w:kern w:val="0"/>
          <w:sz w:val="32"/>
          <w:szCs w:val="32"/>
        </w:rPr>
        <w:t>3.</w:t>
      </w:r>
      <w:r>
        <w:rPr>
          <w:rFonts w:hint="eastAsia" w:ascii="仿宋" w:hAnsi="仿宋" w:eastAsia="仿宋" w:cs="宋体"/>
          <w:snapToGrid w:val="0"/>
          <w:color w:val="333333"/>
          <w:kern w:val="0"/>
          <w:sz w:val="32"/>
          <w:szCs w:val="32"/>
          <w:lang w:eastAsia="zh-CN"/>
        </w:rPr>
        <w:t>驻马店市固定资产投资审计中心</w:t>
      </w:r>
      <w:r>
        <w:rPr>
          <w:rFonts w:hint="eastAsia" w:ascii="仿宋" w:hAnsi="仿宋" w:eastAsia="仿宋" w:cs="宋体"/>
          <w:snapToGrid w:val="0"/>
          <w:color w:val="333333"/>
          <w:kern w:val="0"/>
          <w:sz w:val="32"/>
          <w:szCs w:val="32"/>
        </w:rPr>
        <w:t>；</w:t>
      </w:r>
    </w:p>
    <w:p>
      <w:pPr>
        <w:tabs>
          <w:tab w:val="left" w:pos="540"/>
          <w:tab w:val="left" w:pos="720"/>
        </w:tabs>
        <w:ind w:firstLine="645"/>
        <w:rPr>
          <w:rFonts w:hint="eastAsia" w:ascii="仿宋" w:hAnsi="仿宋" w:eastAsia="仿宋" w:cs="宋体"/>
          <w:snapToGrid w:val="0"/>
          <w:color w:val="333333"/>
          <w:kern w:val="0"/>
          <w:sz w:val="32"/>
          <w:szCs w:val="32"/>
        </w:rPr>
      </w:pPr>
      <w:r>
        <w:rPr>
          <w:rFonts w:hint="eastAsia" w:ascii="仿宋" w:hAnsi="仿宋" w:eastAsia="仿宋" w:cs="宋体"/>
          <w:snapToGrid w:val="0"/>
          <w:color w:val="333333"/>
          <w:kern w:val="0"/>
          <w:sz w:val="32"/>
          <w:szCs w:val="32"/>
        </w:rPr>
        <w:t>4.</w:t>
      </w:r>
      <w:r>
        <w:rPr>
          <w:rFonts w:hint="eastAsia" w:ascii="仿宋" w:hAnsi="仿宋" w:eastAsia="仿宋" w:cs="宋体"/>
          <w:snapToGrid w:val="0"/>
          <w:color w:val="333333"/>
          <w:kern w:val="0"/>
          <w:sz w:val="32"/>
          <w:szCs w:val="32"/>
          <w:lang w:eastAsia="zh-CN"/>
        </w:rPr>
        <w:t>驻马店市审计局计算机审计中心。</w:t>
      </w:r>
    </w:p>
    <w:p>
      <w:pPr>
        <w:widowControl/>
        <w:spacing w:line="600" w:lineRule="exact"/>
        <w:ind w:firstLine="480"/>
        <w:rPr>
          <w:rFonts w:ascii="华文仿宋" w:hAnsi="华文仿宋" w:eastAsia="华文仿宋" w:cs="Times New Roman"/>
          <w:kern w:val="0"/>
          <w:sz w:val="32"/>
          <w:szCs w:val="32"/>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600" w:lineRule="exact"/>
        <w:jc w:val="center"/>
        <w:rPr>
          <w:rFonts w:ascii="黑体" w:hAnsi="黑体" w:eastAsia="黑体" w:cs="Times New Roman"/>
          <w:kern w:val="0"/>
          <w:sz w:val="36"/>
          <w:szCs w:val="36"/>
        </w:rPr>
      </w:pPr>
      <w:r>
        <w:rPr>
          <w:rFonts w:ascii="黑体" w:hAnsi="黑体" w:eastAsia="黑体" w:cs="黑体"/>
          <w:kern w:val="0"/>
          <w:sz w:val="36"/>
          <w:szCs w:val="36"/>
        </w:rPr>
        <w:t xml:space="preserve"> </w:t>
      </w:r>
      <w:r>
        <w:rPr>
          <w:rFonts w:hint="eastAsia" w:ascii="黑体" w:hAnsi="黑体" w:eastAsia="黑体" w:cs="黑体"/>
          <w:kern w:val="0"/>
          <w:sz w:val="36"/>
          <w:szCs w:val="36"/>
        </w:rPr>
        <w:t>驻马店市</w:t>
      </w:r>
      <w:r>
        <w:rPr>
          <w:rFonts w:hint="eastAsia" w:ascii="黑体" w:hAnsi="黑体" w:eastAsia="黑体" w:cs="黑体"/>
          <w:kern w:val="0"/>
          <w:sz w:val="36"/>
          <w:szCs w:val="36"/>
          <w:lang w:eastAsia="zh-CN"/>
        </w:rPr>
        <w:t>审计</w:t>
      </w:r>
      <w:r>
        <w:rPr>
          <w:rFonts w:hint="eastAsia" w:ascii="黑体" w:hAnsi="黑体" w:eastAsia="黑体" w:cs="黑体"/>
          <w:kern w:val="0"/>
          <w:sz w:val="36"/>
          <w:szCs w:val="36"/>
        </w:rPr>
        <w:t>局</w:t>
      </w:r>
      <w:r>
        <w:rPr>
          <w:rFonts w:ascii="黑体" w:hAnsi="黑体" w:eastAsia="黑体" w:cs="黑体"/>
          <w:kern w:val="0"/>
          <w:sz w:val="36"/>
          <w:szCs w:val="36"/>
        </w:rPr>
        <w:t>20</w:t>
      </w:r>
      <w:r>
        <w:rPr>
          <w:rFonts w:hint="eastAsia" w:ascii="黑体" w:hAnsi="黑体" w:eastAsia="黑体" w:cs="黑体"/>
          <w:kern w:val="0"/>
          <w:sz w:val="36"/>
          <w:szCs w:val="36"/>
          <w:lang w:val="en-US" w:eastAsia="zh-CN"/>
        </w:rPr>
        <w:t>21</w:t>
      </w:r>
      <w:r>
        <w:rPr>
          <w:rFonts w:hint="eastAsia" w:ascii="黑体" w:hAnsi="黑体" w:eastAsia="黑体" w:cs="黑体"/>
          <w:kern w:val="0"/>
          <w:sz w:val="36"/>
          <w:szCs w:val="36"/>
        </w:rPr>
        <w:t>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ascii="仿宋" w:hAnsi="仿宋" w:eastAsia="仿宋" w:cs="Times New Roman"/>
          <w:sz w:val="32"/>
          <w:szCs w:val="32"/>
        </w:rPr>
      </w:pPr>
      <w:r>
        <w:rPr>
          <w:rFonts w:ascii="华文仿宋" w:hAnsi="华文仿宋" w:eastAsia="仿宋" w:cs="Times New Roman"/>
          <w:sz w:val="32"/>
          <w:szCs w:val="32"/>
        </w:rPr>
        <w:t> </w:t>
      </w:r>
      <w:r>
        <w:rPr>
          <w:rFonts w:hint="eastAsia" w:ascii="仿宋" w:hAnsi="仿宋" w:eastAsia="仿宋" w:cs="仿宋_GB2312"/>
          <w:sz w:val="32"/>
          <w:szCs w:val="32"/>
        </w:rPr>
        <w:t>驻马店市</w:t>
      </w:r>
      <w:r>
        <w:rPr>
          <w:rFonts w:hint="eastAsia" w:ascii="仿宋" w:hAnsi="仿宋" w:eastAsia="仿宋" w:cs="仿宋_GB2312"/>
          <w:sz w:val="32"/>
          <w:szCs w:val="32"/>
          <w:lang w:eastAsia="zh-CN"/>
        </w:rPr>
        <w:t>审计</w:t>
      </w:r>
      <w:r>
        <w:rPr>
          <w:rFonts w:hint="eastAsia" w:ascii="仿宋" w:hAnsi="仿宋" w:eastAsia="仿宋" w:cs="仿宋_GB2312"/>
          <w:sz w:val="32"/>
          <w:szCs w:val="32"/>
        </w:rPr>
        <w:t>局</w:t>
      </w:r>
      <w:r>
        <w:rPr>
          <w:rFonts w:ascii="仿宋" w:hAnsi="仿宋" w:eastAsia="仿宋" w:cs="仿宋_GB2312"/>
          <w:color w:val="000000"/>
          <w:sz w:val="32"/>
          <w:szCs w:val="32"/>
        </w:rPr>
        <w:t>202</w:t>
      </w: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年收入总计</w:t>
      </w:r>
      <w:r>
        <w:rPr>
          <w:rFonts w:hint="eastAsia" w:ascii="仿宋" w:hAnsi="仿宋" w:eastAsia="仿宋" w:cs="仿宋_GB2312"/>
          <w:color w:val="000000"/>
          <w:sz w:val="32"/>
          <w:szCs w:val="32"/>
          <w:lang w:val="en-US" w:eastAsia="zh-CN"/>
        </w:rPr>
        <w:t>1668.3</w:t>
      </w:r>
      <w:r>
        <w:rPr>
          <w:rFonts w:hint="eastAsia" w:ascii="仿宋" w:hAnsi="仿宋" w:eastAsia="仿宋" w:cs="仿宋_GB2312"/>
          <w:color w:val="000000"/>
          <w:sz w:val="32"/>
          <w:szCs w:val="32"/>
        </w:rPr>
        <w:t>万元，支出总计</w:t>
      </w:r>
      <w:r>
        <w:rPr>
          <w:rFonts w:hint="eastAsia" w:ascii="仿宋" w:hAnsi="仿宋" w:eastAsia="仿宋" w:cs="仿宋_GB2312"/>
          <w:color w:val="000000"/>
          <w:sz w:val="32"/>
          <w:szCs w:val="32"/>
          <w:lang w:val="en-US" w:eastAsia="zh-CN"/>
        </w:rPr>
        <w:t>1668.3</w:t>
      </w:r>
      <w:r>
        <w:rPr>
          <w:rFonts w:hint="eastAsia" w:ascii="仿宋" w:hAnsi="仿宋" w:eastAsia="仿宋" w:cs="仿宋_GB2312"/>
          <w:color w:val="000000"/>
          <w:sz w:val="32"/>
          <w:szCs w:val="32"/>
        </w:rPr>
        <w:t>万元，与</w:t>
      </w:r>
      <w:r>
        <w:rPr>
          <w:rFonts w:ascii="仿宋" w:hAnsi="仿宋" w:eastAsia="仿宋" w:cs="仿宋_GB2312"/>
          <w:color w:val="000000"/>
          <w:sz w:val="32"/>
          <w:szCs w:val="32"/>
        </w:rPr>
        <w:t>20</w:t>
      </w:r>
      <w:r>
        <w:rPr>
          <w:rFonts w:hint="eastAsia" w:ascii="仿宋" w:hAnsi="仿宋" w:eastAsia="仿宋" w:cs="仿宋_GB2312"/>
          <w:color w:val="000000"/>
          <w:sz w:val="32"/>
          <w:szCs w:val="32"/>
          <w:lang w:val="en-US" w:eastAsia="zh-CN"/>
        </w:rPr>
        <w:t>20</w:t>
      </w:r>
      <w:r>
        <w:rPr>
          <w:rFonts w:hint="eastAsia" w:ascii="仿宋" w:hAnsi="仿宋" w:eastAsia="仿宋" w:cs="仿宋_GB2312"/>
          <w:color w:val="000000"/>
          <w:sz w:val="32"/>
          <w:szCs w:val="32"/>
        </w:rPr>
        <w:t>年预算相比，收、支总计各</w:t>
      </w:r>
      <w:r>
        <w:rPr>
          <w:rFonts w:hint="eastAsia" w:ascii="仿宋" w:hAnsi="仿宋" w:eastAsia="仿宋" w:cs="仿宋_GB2312"/>
          <w:color w:val="000000"/>
          <w:sz w:val="32"/>
          <w:szCs w:val="32"/>
          <w:lang w:eastAsia="zh-CN"/>
        </w:rPr>
        <w:t>增加</w:t>
      </w:r>
      <w:r>
        <w:rPr>
          <w:rFonts w:hint="eastAsia" w:ascii="仿宋" w:hAnsi="仿宋" w:eastAsia="仿宋" w:cs="仿宋_GB2312"/>
          <w:color w:val="000000"/>
          <w:sz w:val="32"/>
          <w:szCs w:val="32"/>
          <w:lang w:val="en-US" w:eastAsia="zh-CN"/>
        </w:rPr>
        <w:t>221</w:t>
      </w:r>
      <w:r>
        <w:rPr>
          <w:rFonts w:hint="eastAsia" w:ascii="仿宋" w:hAnsi="仿宋" w:eastAsia="仿宋" w:cs="仿宋_GB2312"/>
          <w:color w:val="000000"/>
          <w:sz w:val="32"/>
          <w:szCs w:val="32"/>
        </w:rPr>
        <w:t>万元，</w:t>
      </w:r>
      <w:r>
        <w:rPr>
          <w:rFonts w:hint="eastAsia" w:ascii="仿宋" w:hAnsi="仿宋" w:eastAsia="仿宋" w:cs="仿宋_GB2312"/>
          <w:color w:val="000000"/>
          <w:sz w:val="32"/>
          <w:szCs w:val="32"/>
          <w:lang w:eastAsia="zh-CN"/>
        </w:rPr>
        <w:t>上升</w:t>
      </w:r>
      <w:r>
        <w:rPr>
          <w:rFonts w:hint="eastAsia" w:ascii="仿宋" w:hAnsi="仿宋" w:eastAsia="仿宋" w:cs="仿宋_GB2312"/>
          <w:color w:val="000000"/>
          <w:sz w:val="32"/>
          <w:szCs w:val="32"/>
          <w:lang w:val="en-US" w:eastAsia="zh-CN"/>
        </w:rPr>
        <w:t>15.2</w:t>
      </w:r>
      <w:r>
        <w:rPr>
          <w:rFonts w:ascii="仿宋" w:hAnsi="仿宋" w:eastAsia="仿宋" w:cs="仿宋_GB2312"/>
          <w:color w:val="000000"/>
          <w:sz w:val="32"/>
          <w:szCs w:val="32"/>
        </w:rPr>
        <w:t>%</w:t>
      </w:r>
      <w:r>
        <w:rPr>
          <w:rFonts w:hint="eastAsia" w:ascii="仿宋" w:hAnsi="仿宋" w:eastAsia="仿宋" w:cs="仿宋_GB2312"/>
          <w:color w:val="000000"/>
          <w:sz w:val="32"/>
          <w:szCs w:val="32"/>
        </w:rPr>
        <w:t>。主要原因</w:t>
      </w:r>
      <w:r>
        <w:rPr>
          <w:rFonts w:hint="eastAsia" w:ascii="仿宋" w:hAnsi="仿宋" w:eastAsia="仿宋" w:cs="仿宋_GB2312"/>
          <w:color w:val="000000"/>
          <w:sz w:val="32"/>
          <w:szCs w:val="32"/>
          <w:lang w:val="en-US" w:eastAsia="zh-CN"/>
        </w:rPr>
        <w:t>:</w:t>
      </w:r>
      <w:r>
        <w:rPr>
          <w:rFonts w:hint="eastAsia" w:ascii="仿宋" w:hAnsi="仿宋" w:eastAsia="仿宋" w:cs="仿宋_GB2312"/>
          <w:b/>
          <w:bCs/>
          <w:color w:val="000000"/>
          <w:sz w:val="32"/>
          <w:szCs w:val="32"/>
          <w:lang w:eastAsia="zh-CN"/>
        </w:rPr>
        <w:t>人员经费增加</w:t>
      </w:r>
      <w:r>
        <w:rPr>
          <w:rFonts w:hint="eastAsia" w:ascii="仿宋" w:hAnsi="仿宋" w:eastAsia="仿宋" w:cs="仿宋_GB2312"/>
          <w:b/>
          <w:bCs/>
          <w:color w:val="000000"/>
          <w:sz w:val="32"/>
          <w:szCs w:val="32"/>
          <w:lang w:val="en-US" w:eastAsia="zh-CN"/>
        </w:rPr>
        <w:t>;上级转移支付资金92.4万元。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eastAsia="zh-CN"/>
        </w:rPr>
        <w:t>审计</w:t>
      </w:r>
      <w:r>
        <w:rPr>
          <w:rFonts w:hint="eastAsia" w:ascii="仿宋" w:hAnsi="仿宋" w:eastAsia="仿宋"/>
          <w:sz w:val="32"/>
          <w:szCs w:val="32"/>
        </w:rPr>
        <w:t>局</w:t>
      </w:r>
      <w:r>
        <w:rPr>
          <w:rFonts w:eastAsia="仿宋"/>
          <w:sz w:val="32"/>
          <w:szCs w:val="32"/>
        </w:rPr>
        <w:t>  </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年收入合计</w:t>
      </w:r>
      <w:r>
        <w:rPr>
          <w:rFonts w:hint="eastAsia" w:ascii="仿宋" w:hAnsi="仿宋" w:eastAsia="仿宋"/>
          <w:sz w:val="32"/>
          <w:szCs w:val="32"/>
          <w:lang w:val="en-US" w:eastAsia="zh-CN"/>
        </w:rPr>
        <w:t>1668.3</w:t>
      </w:r>
      <w:r>
        <w:rPr>
          <w:rFonts w:hint="eastAsia" w:ascii="仿宋" w:hAnsi="仿宋" w:eastAsia="仿宋"/>
          <w:sz w:val="32"/>
          <w:szCs w:val="32"/>
        </w:rPr>
        <w:t>万元。其中：一般公共预算收入</w:t>
      </w:r>
      <w:r>
        <w:rPr>
          <w:rFonts w:hint="eastAsia" w:ascii="仿宋" w:hAnsi="仿宋" w:eastAsia="仿宋"/>
          <w:sz w:val="32"/>
          <w:szCs w:val="32"/>
          <w:lang w:val="en-US" w:eastAsia="zh-CN"/>
        </w:rPr>
        <w:t>1575.9</w:t>
      </w:r>
      <w:r>
        <w:rPr>
          <w:rFonts w:hint="eastAsia" w:ascii="仿宋" w:hAnsi="仿宋" w:eastAsia="仿宋"/>
          <w:sz w:val="32"/>
          <w:szCs w:val="32"/>
        </w:rPr>
        <w:t>万元</w:t>
      </w:r>
      <w:r>
        <w:rPr>
          <w:rFonts w:hint="eastAsia" w:ascii="仿宋" w:hAnsi="仿宋" w:eastAsia="仿宋"/>
          <w:sz w:val="32"/>
          <w:szCs w:val="32"/>
          <w:lang w:val="en-US" w:eastAsia="zh-CN"/>
        </w:rPr>
        <w:t>,上级转移支付收入92.4万元。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eastAsia="zh-CN"/>
        </w:rPr>
        <w:t>审计</w:t>
      </w:r>
      <w:r>
        <w:rPr>
          <w:rFonts w:hint="eastAsia" w:ascii="仿宋" w:hAnsi="仿宋" w:eastAsia="仿宋"/>
          <w:sz w:val="32"/>
          <w:szCs w:val="32"/>
        </w:rPr>
        <w:t>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年支出合计</w:t>
      </w:r>
      <w:r>
        <w:rPr>
          <w:rFonts w:hint="eastAsia" w:ascii="仿宋" w:hAnsi="仿宋" w:eastAsia="仿宋"/>
          <w:sz w:val="32"/>
          <w:szCs w:val="32"/>
          <w:lang w:val="en-US" w:eastAsia="zh-CN"/>
        </w:rPr>
        <w:t>1668.3</w:t>
      </w:r>
      <w:r>
        <w:rPr>
          <w:rFonts w:hint="eastAsia" w:ascii="仿宋" w:hAnsi="仿宋" w:eastAsia="仿宋"/>
          <w:sz w:val="32"/>
          <w:szCs w:val="32"/>
        </w:rPr>
        <w:t>万元，其中：基本支出</w:t>
      </w:r>
      <w:r>
        <w:rPr>
          <w:rFonts w:hint="eastAsia" w:ascii="仿宋" w:hAnsi="仿宋" w:eastAsia="仿宋"/>
          <w:sz w:val="32"/>
          <w:szCs w:val="32"/>
          <w:lang w:val="en-US" w:eastAsia="zh-CN"/>
        </w:rPr>
        <w:t>1336.3</w:t>
      </w:r>
      <w:r>
        <w:rPr>
          <w:rFonts w:hint="eastAsia" w:ascii="仿宋" w:hAnsi="仿宋" w:eastAsia="仿宋"/>
          <w:sz w:val="32"/>
          <w:szCs w:val="32"/>
        </w:rPr>
        <w:t>万元，占</w:t>
      </w:r>
      <w:r>
        <w:rPr>
          <w:rFonts w:hint="eastAsia" w:ascii="仿宋" w:hAnsi="仿宋" w:eastAsia="仿宋"/>
          <w:sz w:val="32"/>
          <w:szCs w:val="32"/>
          <w:lang w:val="en-US" w:eastAsia="zh-CN"/>
        </w:rPr>
        <w:t>80.1</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332</w:t>
      </w:r>
      <w:r>
        <w:rPr>
          <w:rFonts w:hint="eastAsia" w:ascii="仿宋" w:hAnsi="仿宋" w:eastAsia="仿宋"/>
          <w:sz w:val="32"/>
          <w:szCs w:val="32"/>
        </w:rPr>
        <w:t>万元，占</w:t>
      </w:r>
      <w:r>
        <w:rPr>
          <w:rFonts w:hint="eastAsia" w:ascii="仿宋" w:hAnsi="仿宋" w:eastAsia="仿宋"/>
          <w:sz w:val="32"/>
          <w:szCs w:val="32"/>
          <w:lang w:val="en-US" w:eastAsia="zh-CN"/>
        </w:rPr>
        <w:t>19.9</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eastAsia="zh-CN"/>
        </w:rPr>
        <w:t>审计</w:t>
      </w:r>
      <w:r>
        <w:rPr>
          <w:rFonts w:hint="eastAsia" w:ascii="仿宋" w:hAnsi="仿宋" w:eastAsia="仿宋" w:cs="仿宋_GB2312"/>
          <w:sz w:val="32"/>
          <w:szCs w:val="32"/>
        </w:rPr>
        <w:t>局</w:t>
      </w:r>
      <w:r>
        <w:rPr>
          <w:rFonts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color w:val="000000"/>
          <w:sz w:val="32"/>
          <w:szCs w:val="32"/>
        </w:rPr>
        <w:t>年一般公共预算收支预算</w:t>
      </w:r>
      <w:r>
        <w:rPr>
          <w:rFonts w:hint="eastAsia" w:ascii="仿宋" w:hAnsi="仿宋" w:eastAsia="仿宋" w:cs="仿宋_GB2312"/>
          <w:color w:val="000000"/>
          <w:sz w:val="32"/>
          <w:szCs w:val="32"/>
          <w:lang w:val="en-US" w:eastAsia="zh-CN"/>
        </w:rPr>
        <w:t>1575.9</w:t>
      </w:r>
      <w:r>
        <w:rPr>
          <w:rFonts w:hint="eastAsia" w:ascii="仿宋" w:hAnsi="仿宋" w:eastAsia="仿宋" w:cs="仿宋_GB2312"/>
          <w:color w:val="000000"/>
          <w:sz w:val="32"/>
          <w:szCs w:val="32"/>
        </w:rPr>
        <w:t>万元。</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年相比，一般公共预算收支预算</w:t>
      </w:r>
      <w:r>
        <w:rPr>
          <w:rFonts w:hint="eastAsia" w:ascii="仿宋" w:hAnsi="仿宋" w:eastAsia="仿宋"/>
          <w:sz w:val="32"/>
          <w:szCs w:val="32"/>
          <w:lang w:eastAsia="zh-CN"/>
        </w:rPr>
        <w:t>增加</w:t>
      </w:r>
      <w:r>
        <w:rPr>
          <w:rFonts w:hint="eastAsia" w:ascii="仿宋" w:hAnsi="仿宋" w:eastAsia="仿宋"/>
          <w:sz w:val="32"/>
          <w:szCs w:val="32"/>
          <w:lang w:val="en-US" w:eastAsia="zh-CN"/>
        </w:rPr>
        <w:t>128.6</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lang w:val="en-US" w:eastAsia="zh-CN"/>
        </w:rPr>
        <w:t>8.8</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sz w:val="32"/>
          <w:szCs w:val="32"/>
          <w:lang w:eastAsia="zh-CN"/>
        </w:rPr>
        <w:t>人员经费增加</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left"/>
        <w:rPr>
          <w:rFonts w:ascii="仿宋" w:hAnsi="仿宋" w:eastAsia="仿宋" w:cs="Times New Roman"/>
          <w:color w:val="000000"/>
          <w:sz w:val="32"/>
          <w:szCs w:val="32"/>
        </w:rPr>
      </w:pPr>
      <w:r>
        <w:rPr>
          <w:rFonts w:hint="eastAsia" w:ascii="仿宋" w:hAnsi="仿宋" w:eastAsia="仿宋" w:cs="仿宋_GB2312"/>
          <w:color w:val="333333"/>
          <w:sz w:val="32"/>
          <w:szCs w:val="32"/>
        </w:rPr>
        <w:t>驻马店市</w:t>
      </w:r>
      <w:r>
        <w:rPr>
          <w:rFonts w:hint="eastAsia" w:ascii="仿宋" w:hAnsi="仿宋" w:eastAsia="仿宋" w:cs="仿宋_GB2312"/>
          <w:color w:val="333333"/>
          <w:sz w:val="32"/>
          <w:szCs w:val="32"/>
          <w:lang w:eastAsia="zh-CN"/>
        </w:rPr>
        <w:t>审计</w:t>
      </w:r>
      <w:r>
        <w:rPr>
          <w:rFonts w:hint="eastAsia" w:ascii="仿宋" w:hAnsi="仿宋" w:eastAsia="仿宋" w:cs="仿宋_GB2312"/>
          <w:color w:val="333333"/>
          <w:sz w:val="32"/>
          <w:szCs w:val="32"/>
        </w:rPr>
        <w:t>局</w:t>
      </w:r>
      <w:r>
        <w:rPr>
          <w:rFonts w:ascii="仿宋" w:hAnsi="仿宋" w:eastAsia="仿宋" w:cs="仿宋_GB2312"/>
          <w:color w:val="333333"/>
          <w:sz w:val="32"/>
          <w:szCs w:val="32"/>
        </w:rPr>
        <w:t>202</w:t>
      </w:r>
      <w:r>
        <w:rPr>
          <w:rFonts w:hint="eastAsia" w:ascii="仿宋" w:hAnsi="仿宋" w:eastAsia="仿宋" w:cs="仿宋_GB2312"/>
          <w:color w:val="333333"/>
          <w:sz w:val="32"/>
          <w:szCs w:val="32"/>
          <w:lang w:val="en-US" w:eastAsia="zh-CN"/>
        </w:rPr>
        <w:t>1</w:t>
      </w:r>
      <w:r>
        <w:rPr>
          <w:rFonts w:hint="eastAsia" w:ascii="仿宋" w:hAnsi="仿宋" w:eastAsia="仿宋" w:cs="仿宋_GB2312"/>
          <w:color w:val="333333"/>
          <w:sz w:val="32"/>
          <w:szCs w:val="32"/>
        </w:rPr>
        <w:t>年一般公共预算支出年初预算为</w:t>
      </w:r>
      <w:r>
        <w:rPr>
          <w:rFonts w:hint="eastAsia" w:ascii="仿宋" w:hAnsi="仿宋" w:eastAsia="仿宋" w:cs="仿宋_GB2312"/>
          <w:color w:val="000000"/>
          <w:sz w:val="32"/>
          <w:szCs w:val="32"/>
          <w:lang w:val="en-US" w:eastAsia="zh-CN"/>
        </w:rPr>
        <w:t>1575.9</w:t>
      </w:r>
      <w:r>
        <w:rPr>
          <w:rFonts w:hint="eastAsia" w:ascii="仿宋" w:hAnsi="仿宋" w:eastAsia="仿宋" w:cs="仿宋_GB2312"/>
          <w:color w:val="000000"/>
          <w:sz w:val="32"/>
          <w:szCs w:val="32"/>
        </w:rPr>
        <w:t>万元。主要用于以下方面：一般公共服务（类）支出</w:t>
      </w:r>
      <w:r>
        <w:rPr>
          <w:rFonts w:hint="eastAsia" w:ascii="仿宋" w:hAnsi="仿宋" w:eastAsia="仿宋" w:cs="仿宋_GB2312"/>
          <w:color w:val="000000"/>
          <w:sz w:val="32"/>
          <w:szCs w:val="32"/>
          <w:lang w:val="en-US" w:eastAsia="zh-CN"/>
        </w:rPr>
        <w:t>1240.8</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78.7</w:t>
      </w:r>
      <w:r>
        <w:rPr>
          <w:rFonts w:ascii="仿宋" w:hAnsi="仿宋" w:eastAsia="仿宋" w:cs="仿宋_GB2312"/>
          <w:color w:val="000000"/>
          <w:sz w:val="32"/>
          <w:szCs w:val="32"/>
        </w:rPr>
        <w:t>%</w:t>
      </w:r>
      <w:r>
        <w:rPr>
          <w:rFonts w:hint="eastAsia" w:ascii="仿宋" w:hAnsi="仿宋" w:eastAsia="仿宋" w:cs="仿宋_GB2312"/>
          <w:color w:val="000000"/>
          <w:sz w:val="32"/>
          <w:szCs w:val="32"/>
        </w:rPr>
        <w:t>；社会保障和就业支出</w:t>
      </w:r>
      <w:r>
        <w:rPr>
          <w:rFonts w:hint="eastAsia" w:ascii="仿宋" w:hAnsi="仿宋" w:eastAsia="仿宋" w:cs="仿宋_GB2312"/>
          <w:color w:val="000000"/>
          <w:sz w:val="32"/>
          <w:szCs w:val="32"/>
          <w:lang w:val="en-US" w:eastAsia="zh-CN"/>
        </w:rPr>
        <w:t>209.9</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13.3</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；卫生健康支出</w:t>
      </w:r>
      <w:r>
        <w:rPr>
          <w:rFonts w:hint="eastAsia" w:ascii="仿宋" w:hAnsi="仿宋" w:eastAsia="仿宋" w:cs="仿宋_GB2312"/>
          <w:color w:val="000000"/>
          <w:sz w:val="32"/>
          <w:szCs w:val="32"/>
          <w:lang w:val="en-US" w:eastAsia="zh-CN"/>
        </w:rPr>
        <w:t>70</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4.5</w:t>
      </w:r>
      <w:r>
        <w:rPr>
          <w:rFonts w:ascii="仿宋" w:hAnsi="仿宋" w:eastAsia="仿宋" w:cs="仿宋_GB2312"/>
          <w:color w:val="000000"/>
          <w:sz w:val="32"/>
          <w:szCs w:val="32"/>
        </w:rPr>
        <w:t>%</w:t>
      </w:r>
      <w:r>
        <w:rPr>
          <w:rFonts w:hint="eastAsia" w:ascii="仿宋" w:hAnsi="仿宋" w:eastAsia="仿宋" w:cs="仿宋_GB2312"/>
          <w:color w:val="000000"/>
          <w:sz w:val="32"/>
          <w:szCs w:val="32"/>
        </w:rPr>
        <w:t>；住房保障支出</w:t>
      </w:r>
      <w:r>
        <w:rPr>
          <w:rFonts w:hint="eastAsia" w:ascii="仿宋" w:hAnsi="仿宋" w:eastAsia="仿宋" w:cs="仿宋_GB2312"/>
          <w:color w:val="000000"/>
          <w:sz w:val="32"/>
          <w:szCs w:val="32"/>
          <w:lang w:val="en-US" w:eastAsia="zh-CN"/>
        </w:rPr>
        <w:t>55.2</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3.5</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eastAsia="仿宋"/>
          <w:sz w:val="32"/>
          <w:szCs w:val="32"/>
        </w:rPr>
        <w:t> </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1336.3</w:t>
      </w:r>
      <w:r>
        <w:rPr>
          <w:rFonts w:hint="eastAsia" w:ascii="仿宋" w:hAnsi="仿宋" w:eastAsia="仿宋"/>
          <w:sz w:val="32"/>
          <w:szCs w:val="32"/>
        </w:rPr>
        <w:t>万元，其中：人员经费</w:t>
      </w:r>
      <w:r>
        <w:rPr>
          <w:rFonts w:hint="eastAsia" w:ascii="仿宋" w:hAnsi="仿宋" w:eastAsia="仿宋"/>
          <w:sz w:val="32"/>
          <w:szCs w:val="32"/>
          <w:lang w:val="en-US" w:eastAsia="zh-CN"/>
        </w:rPr>
        <w:t>1223</w:t>
      </w:r>
      <w:r>
        <w:rPr>
          <w:rFonts w:hint="eastAsia" w:ascii="仿宋" w:hAnsi="仿宋" w:eastAsia="仿宋"/>
          <w:sz w:val="32"/>
          <w:szCs w:val="32"/>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Pr>
          <w:rFonts w:hint="eastAsia" w:ascii="仿宋" w:hAnsi="仿宋" w:eastAsia="仿宋"/>
          <w:sz w:val="32"/>
          <w:szCs w:val="32"/>
          <w:lang w:val="en-US" w:eastAsia="zh-CN"/>
        </w:rPr>
        <w:t>113.3</w:t>
      </w:r>
      <w:r>
        <w:rPr>
          <w:rFonts w:hint="eastAsia" w:ascii="仿宋" w:hAnsi="仿宋" w:eastAsia="仿宋"/>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bookmarkStart w:id="0" w:name="_GoBack"/>
      <w:bookmarkEnd w:id="0"/>
      <w:r>
        <w:rPr>
          <w:rFonts w:hint="eastAsia" w:ascii="黑体" w:hAnsi="黑体" w:eastAsia="黑体"/>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年“三公”经费预算为</w:t>
      </w:r>
      <w:r>
        <w:rPr>
          <w:rFonts w:hint="eastAsia" w:ascii="仿宋" w:hAnsi="仿宋" w:eastAsia="仿宋"/>
          <w:sz w:val="32"/>
          <w:szCs w:val="32"/>
          <w:lang w:val="en-US" w:eastAsia="zh-CN"/>
        </w:rPr>
        <w:t>5.4</w:t>
      </w:r>
      <w:r>
        <w:rPr>
          <w:rFonts w:hint="eastAsia" w:ascii="仿宋" w:hAnsi="仿宋" w:eastAsia="仿宋"/>
          <w:sz w:val="32"/>
          <w:szCs w:val="32"/>
        </w:rPr>
        <w:t>万元。202</w:t>
      </w:r>
      <w:r>
        <w:rPr>
          <w:rFonts w:hint="eastAsia" w:ascii="仿宋" w:hAnsi="仿宋" w:eastAsia="仿宋"/>
          <w:sz w:val="32"/>
          <w:szCs w:val="32"/>
          <w:lang w:val="en-US" w:eastAsia="zh-CN"/>
        </w:rPr>
        <w:t>1</w:t>
      </w:r>
      <w:r>
        <w:rPr>
          <w:rFonts w:hint="eastAsia" w:ascii="仿宋" w:hAnsi="仿宋" w:eastAsia="仿宋"/>
          <w:sz w:val="32"/>
          <w:szCs w:val="32"/>
        </w:rPr>
        <w:t>年“三公”经费支出预算数</w:t>
      </w:r>
      <w:r>
        <w:rPr>
          <w:rFonts w:hint="eastAsia" w:ascii="仿宋" w:hAnsi="仿宋" w:eastAsia="仿宋"/>
          <w:sz w:val="32"/>
          <w:szCs w:val="32"/>
          <w:lang w:eastAsia="zh-CN"/>
        </w:rPr>
        <w:t>与</w:t>
      </w:r>
      <w:r>
        <w:rPr>
          <w:rFonts w:ascii="仿宋" w:hAnsi="仿宋" w:eastAsia="仿宋"/>
          <w:sz w:val="32"/>
          <w:szCs w:val="32"/>
        </w:rPr>
        <w:t>2</w:t>
      </w:r>
      <w:r>
        <w:rPr>
          <w:rFonts w:hint="eastAsia" w:ascii="仿宋" w:hAnsi="仿宋" w:eastAsia="仿宋"/>
          <w:sz w:val="32"/>
          <w:szCs w:val="32"/>
          <w:lang w:val="en-US" w:eastAsia="zh-CN"/>
        </w:rPr>
        <w:t>020</w:t>
      </w:r>
      <w:r>
        <w:rPr>
          <w:rFonts w:hint="eastAsia" w:ascii="仿宋" w:hAnsi="仿宋" w:eastAsia="仿宋"/>
          <w:sz w:val="32"/>
          <w:szCs w:val="32"/>
        </w:rPr>
        <w:t>年</w:t>
      </w:r>
      <w:r>
        <w:rPr>
          <w:rFonts w:hint="eastAsia" w:ascii="仿宋" w:hAnsi="仿宋" w:eastAsia="仿宋"/>
          <w:sz w:val="32"/>
          <w:szCs w:val="32"/>
          <w:lang w:eastAsia="zh-CN"/>
        </w:rPr>
        <w:t>持平</w:t>
      </w:r>
      <w:r>
        <w:rPr>
          <w:rFonts w:hint="eastAsia" w:ascii="仿宋" w:hAnsi="仿宋" w:eastAsia="仿宋"/>
          <w:sz w:val="32"/>
          <w:szCs w:val="32"/>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主要用于单位工作人员公务出国（境）的住宿费、旅费、伙食补助费、杂费、培训费等支出。我局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年没有安排因公出国（境）费用的收入和支出预算。预算数与</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年持平。</w:t>
      </w:r>
      <w:r>
        <w:rPr>
          <w:rFonts w:hint="eastAsia" w:ascii="仿宋" w:hAnsi="仿宋" w:eastAsia="仿宋"/>
          <w:sz w:val="32"/>
          <w:szCs w:val="32"/>
          <w:lang w:eastAsia="zh-CN"/>
        </w:rPr>
        <w:t>主要原因是为压缩三公经费支出，我单位两年均未安排因公出国（境）费用的收入和支出预算。</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（二）公务用车购置及运行费</w:t>
      </w:r>
      <w:r>
        <w:rPr>
          <w:rFonts w:hint="eastAsia" w:ascii="仿宋" w:hAnsi="仿宋" w:eastAsia="仿宋"/>
          <w:b/>
          <w:sz w:val="32"/>
          <w:szCs w:val="32"/>
          <w:lang w:val="en-US" w:eastAsia="zh-CN"/>
        </w:rPr>
        <w:t>4.6</w:t>
      </w:r>
      <w:r>
        <w:rPr>
          <w:rFonts w:hint="eastAsia" w:ascii="仿宋" w:hAnsi="仿宋" w:eastAsia="仿宋"/>
          <w:b/>
          <w:sz w:val="32"/>
          <w:szCs w:val="32"/>
        </w:rPr>
        <w:t>万元</w:t>
      </w:r>
      <w:r>
        <w:rPr>
          <w:rFonts w:hint="eastAsia" w:ascii="仿宋" w:hAnsi="仿宋" w:eastAsia="仿宋"/>
          <w:sz w:val="32"/>
          <w:szCs w:val="32"/>
        </w:rPr>
        <w:t>，主要用于开展工作所需公务用车的燃料费、维修费、过路过桥费、保险费、安全奖励费用等支出。</w:t>
      </w:r>
      <w:r>
        <w:rPr>
          <w:rFonts w:hint="eastAsia" w:ascii="仿宋" w:hAnsi="仿宋" w:eastAsia="仿宋"/>
          <w:sz w:val="32"/>
          <w:szCs w:val="32"/>
          <w:lang w:eastAsia="zh-CN"/>
        </w:rPr>
        <w:t>其中</w:t>
      </w:r>
      <w:r>
        <w:rPr>
          <w:rFonts w:hint="eastAsia" w:ascii="仿宋" w:hAnsi="仿宋" w:eastAsia="仿宋"/>
          <w:sz w:val="32"/>
          <w:szCs w:val="32"/>
        </w:rPr>
        <w:t>公务用车购置费预算</w:t>
      </w:r>
      <w:r>
        <w:rPr>
          <w:rFonts w:hint="eastAsia" w:ascii="仿宋" w:hAnsi="仿宋" w:eastAsia="仿宋"/>
          <w:sz w:val="32"/>
          <w:szCs w:val="32"/>
          <w:lang w:val="en-US" w:eastAsia="zh-CN"/>
        </w:rPr>
        <w:t>0万元</w:t>
      </w:r>
      <w:r>
        <w:rPr>
          <w:rFonts w:hint="eastAsia" w:ascii="仿宋" w:hAnsi="仿宋" w:eastAsia="仿宋"/>
          <w:sz w:val="32"/>
          <w:szCs w:val="32"/>
        </w:rPr>
        <w:t>，</w:t>
      </w:r>
      <w:r>
        <w:rPr>
          <w:rFonts w:hint="eastAsia" w:ascii="仿宋" w:hAnsi="仿宋" w:eastAsia="仿宋"/>
          <w:sz w:val="32"/>
          <w:szCs w:val="32"/>
          <w:lang w:eastAsia="zh-CN"/>
        </w:rPr>
        <w:t>与</w:t>
      </w:r>
      <w:r>
        <w:rPr>
          <w:rFonts w:hint="eastAsia" w:ascii="仿宋" w:hAnsi="仿宋" w:eastAsia="仿宋"/>
          <w:sz w:val="32"/>
          <w:szCs w:val="32"/>
          <w:lang w:val="en-US" w:eastAsia="zh-CN"/>
        </w:rPr>
        <w:t>2020年持平，2021年与上年均无公务车购置费预算。</w:t>
      </w:r>
      <w:r>
        <w:rPr>
          <w:rFonts w:hint="eastAsia" w:ascii="仿宋" w:hAnsi="仿宋" w:eastAsia="仿宋"/>
          <w:sz w:val="32"/>
          <w:szCs w:val="32"/>
        </w:rPr>
        <w:t>公务用车运行维护费预算</w:t>
      </w:r>
      <w:r>
        <w:rPr>
          <w:rFonts w:hint="eastAsia" w:ascii="仿宋" w:hAnsi="仿宋" w:eastAsia="仿宋"/>
          <w:sz w:val="32"/>
          <w:szCs w:val="32"/>
          <w:lang w:eastAsia="zh-CN"/>
        </w:rPr>
        <w:t>为</w:t>
      </w:r>
      <w:r>
        <w:rPr>
          <w:rFonts w:hint="eastAsia" w:ascii="仿宋" w:hAnsi="仿宋" w:eastAsia="仿宋"/>
          <w:sz w:val="32"/>
          <w:szCs w:val="32"/>
          <w:lang w:val="en-US" w:eastAsia="zh-CN"/>
        </w:rPr>
        <w:t>4.6元，</w:t>
      </w:r>
      <w:r>
        <w:rPr>
          <w:rFonts w:hint="eastAsia" w:ascii="仿宋" w:hAnsi="仿宋" w:eastAsia="仿宋"/>
          <w:sz w:val="32"/>
          <w:szCs w:val="32"/>
          <w:lang w:eastAsia="zh-CN"/>
        </w:rPr>
        <w:t>与</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eastAsia="zh-CN"/>
        </w:rPr>
        <w:t>持平</w:t>
      </w:r>
      <w:r>
        <w:rPr>
          <w:rFonts w:hint="eastAsia" w:ascii="仿宋" w:hAnsi="仿宋" w:eastAsia="仿宋"/>
          <w:sz w:val="32"/>
          <w:szCs w:val="32"/>
        </w:rPr>
        <w:t>。</w:t>
      </w:r>
      <w:r>
        <w:rPr>
          <w:rFonts w:hint="eastAsia" w:ascii="仿宋" w:hAnsi="仿宋" w:eastAsia="仿宋"/>
          <w:sz w:val="32"/>
          <w:szCs w:val="32"/>
          <w:lang w:eastAsia="zh-CN"/>
        </w:rPr>
        <w:t>主要原因是因审计项目增加，暂按上年预算数安排。</w:t>
      </w:r>
    </w:p>
    <w:p>
      <w:pPr>
        <w:spacing w:line="600" w:lineRule="exact"/>
        <w:ind w:firstLine="643" w:firstLineChars="200"/>
        <w:rPr>
          <w:rFonts w:ascii="仿宋" w:hAnsi="仿宋" w:eastAsia="仿宋" w:cs="Times New Roman"/>
          <w:sz w:val="32"/>
          <w:szCs w:val="32"/>
        </w:rPr>
      </w:pPr>
      <w:r>
        <w:rPr>
          <w:rFonts w:hint="eastAsia" w:ascii="仿宋" w:hAnsi="仿宋" w:eastAsia="仿宋"/>
          <w:b/>
          <w:sz w:val="32"/>
          <w:szCs w:val="32"/>
        </w:rPr>
        <w:t>（三）公务接待费</w:t>
      </w:r>
      <w:r>
        <w:rPr>
          <w:rFonts w:hint="eastAsia" w:ascii="仿宋" w:hAnsi="仿宋" w:eastAsia="仿宋"/>
          <w:b/>
          <w:sz w:val="32"/>
          <w:szCs w:val="32"/>
          <w:lang w:val="en-US" w:eastAsia="zh-CN"/>
        </w:rPr>
        <w:t>0.8</w:t>
      </w:r>
      <w:r>
        <w:rPr>
          <w:rFonts w:hint="eastAsia" w:ascii="仿宋" w:hAnsi="仿宋" w:eastAsia="仿宋"/>
          <w:b/>
          <w:sz w:val="32"/>
          <w:szCs w:val="32"/>
        </w:rPr>
        <w:t>万元，</w:t>
      </w:r>
      <w:r>
        <w:rPr>
          <w:rFonts w:hint="eastAsia" w:ascii="仿宋" w:hAnsi="仿宋" w:eastAsia="仿宋"/>
          <w:sz w:val="32"/>
          <w:szCs w:val="32"/>
        </w:rPr>
        <w:t>主要用于按规定开支的各类公务接待支出。预算数</w:t>
      </w:r>
      <w:r>
        <w:rPr>
          <w:rFonts w:hint="eastAsia" w:ascii="仿宋" w:hAnsi="仿宋" w:eastAsia="仿宋"/>
          <w:sz w:val="32"/>
          <w:szCs w:val="32"/>
          <w:lang w:eastAsia="zh-CN"/>
        </w:rPr>
        <w:t>与</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eastAsia="zh-CN"/>
        </w:rPr>
        <w:t>持平</w:t>
      </w:r>
      <w:r>
        <w:rPr>
          <w:rFonts w:hint="eastAsia" w:ascii="仿宋" w:hAnsi="仿宋" w:eastAsia="仿宋" w:cs="仿宋_GB2312"/>
          <w:sz w:val="32"/>
          <w:szCs w:val="32"/>
        </w:rPr>
        <w:t>。</w:t>
      </w:r>
      <w:r>
        <w:rPr>
          <w:rFonts w:hint="eastAsia" w:ascii="仿宋" w:hAnsi="仿宋" w:eastAsia="仿宋" w:cs="仿宋_GB2312"/>
          <w:sz w:val="32"/>
          <w:szCs w:val="32"/>
          <w:lang w:eastAsia="zh-CN"/>
        </w:rPr>
        <w:t>主要原因规范公务接待管理，公务接待预算趋于稳定。</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eastAsia="zh-CN"/>
        </w:rPr>
        <w:t>审计</w:t>
      </w:r>
      <w:r>
        <w:rPr>
          <w:rFonts w:hint="eastAsia" w:ascii="仿宋" w:hAnsi="仿宋" w:eastAsia="仿宋"/>
          <w:sz w:val="32"/>
          <w:szCs w:val="32"/>
        </w:rPr>
        <w:t>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年机关运行经费支出预算为</w:t>
      </w:r>
      <w:r>
        <w:rPr>
          <w:rFonts w:hint="eastAsia" w:ascii="仿宋" w:hAnsi="仿宋" w:eastAsia="仿宋"/>
          <w:sz w:val="32"/>
          <w:szCs w:val="32"/>
          <w:lang w:val="en-US" w:eastAsia="zh-CN"/>
        </w:rPr>
        <w:t>113.3</w:t>
      </w:r>
      <w:r>
        <w:rPr>
          <w:rFonts w:hint="eastAsia" w:ascii="仿宋" w:hAnsi="仿宋" w:eastAsia="仿宋"/>
          <w:sz w:val="32"/>
          <w:szCs w:val="32"/>
        </w:rPr>
        <w:t>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年政府采购预算安排</w:t>
      </w:r>
      <w:r>
        <w:rPr>
          <w:rFonts w:hint="eastAsia" w:ascii="仿宋" w:hAnsi="仿宋" w:eastAsia="仿宋"/>
          <w:sz w:val="32"/>
          <w:szCs w:val="32"/>
          <w:lang w:val="en-US" w:eastAsia="zh-CN"/>
        </w:rPr>
        <w:t>372</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103.3</w:t>
      </w:r>
      <w:r>
        <w:rPr>
          <w:rFonts w:hint="eastAsia" w:ascii="仿宋" w:hAnsi="仿宋" w:eastAsia="仿宋"/>
          <w:sz w:val="32"/>
          <w:szCs w:val="32"/>
        </w:rPr>
        <w:t>万元，政府采购服务预算</w:t>
      </w:r>
      <w:r>
        <w:rPr>
          <w:rFonts w:hint="eastAsia" w:ascii="仿宋" w:hAnsi="仿宋" w:eastAsia="仿宋"/>
          <w:sz w:val="32"/>
          <w:szCs w:val="32"/>
          <w:lang w:val="en-US" w:eastAsia="zh-CN"/>
        </w:rPr>
        <w:t>244.7</w:t>
      </w:r>
      <w:r>
        <w:rPr>
          <w:rFonts w:hint="eastAsia" w:ascii="仿宋" w:hAnsi="仿宋" w:eastAsia="仿宋"/>
          <w:sz w:val="32"/>
          <w:szCs w:val="32"/>
        </w:rPr>
        <w:t>万元</w:t>
      </w:r>
      <w:r>
        <w:rPr>
          <w:rFonts w:hint="eastAsia" w:ascii="仿宋" w:hAnsi="仿宋" w:eastAsia="仿宋"/>
          <w:sz w:val="32"/>
          <w:szCs w:val="32"/>
          <w:lang w:val="en-US" w:eastAsia="zh-CN"/>
        </w:rPr>
        <w:t>,政府采购工程预算20万元。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我局202</w:t>
      </w:r>
      <w:r>
        <w:rPr>
          <w:rFonts w:hint="eastAsia" w:ascii="仿宋" w:hAnsi="仿宋" w:eastAsia="仿宋"/>
          <w:sz w:val="32"/>
          <w:szCs w:val="32"/>
          <w:lang w:val="en-US" w:eastAsia="zh-CN"/>
        </w:rPr>
        <w:t>1</w:t>
      </w:r>
      <w:r>
        <w:rPr>
          <w:rFonts w:hint="eastAsia" w:ascii="仿宋" w:hAnsi="仿宋" w:eastAsia="仿宋"/>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年期末，我局共有车辆</w:t>
      </w:r>
      <w:r>
        <w:rPr>
          <w:rFonts w:hint="eastAsia" w:ascii="仿宋" w:hAnsi="仿宋" w:eastAsia="仿宋"/>
          <w:sz w:val="32"/>
          <w:szCs w:val="32"/>
          <w:lang w:val="en-US" w:eastAsia="zh-CN"/>
        </w:rPr>
        <w:t>2</w:t>
      </w:r>
      <w:r>
        <w:rPr>
          <w:rFonts w:hint="eastAsia" w:ascii="仿宋" w:hAnsi="仿宋" w:eastAsia="仿宋"/>
          <w:sz w:val="32"/>
          <w:szCs w:val="32"/>
        </w:rPr>
        <w:t>辆，其中：一般公务用车</w:t>
      </w:r>
      <w:r>
        <w:rPr>
          <w:rFonts w:hint="eastAsia" w:ascii="仿宋" w:hAnsi="仿宋" w:eastAsia="仿宋"/>
          <w:sz w:val="32"/>
          <w:szCs w:val="32"/>
          <w:lang w:val="en-US" w:eastAsia="zh-CN"/>
        </w:rPr>
        <w:t>0</w:t>
      </w:r>
      <w:r>
        <w:rPr>
          <w:rFonts w:hint="eastAsia" w:ascii="仿宋" w:hAnsi="仿宋" w:eastAsia="仿宋"/>
          <w:sz w:val="32"/>
          <w:szCs w:val="32"/>
        </w:rPr>
        <w:t>辆、一般执法执勤用车</w:t>
      </w:r>
      <w:r>
        <w:rPr>
          <w:rFonts w:hint="eastAsia" w:ascii="仿宋" w:hAnsi="仿宋" w:eastAsia="仿宋"/>
          <w:sz w:val="32"/>
          <w:szCs w:val="32"/>
          <w:lang w:val="en-US" w:eastAsia="zh-CN"/>
        </w:rPr>
        <w:t>0</w:t>
      </w:r>
      <w:r>
        <w:rPr>
          <w:rFonts w:hint="eastAsia" w:ascii="仿宋" w:hAnsi="仿宋" w:eastAsia="仿宋"/>
          <w:sz w:val="32"/>
          <w:szCs w:val="32"/>
        </w:rPr>
        <w:t>辆、其他用车</w:t>
      </w:r>
      <w:r>
        <w:rPr>
          <w:rFonts w:hint="eastAsia" w:ascii="仿宋" w:hAnsi="仿宋" w:eastAsia="仿宋"/>
          <w:sz w:val="32"/>
          <w:szCs w:val="32"/>
          <w:lang w:val="en-US" w:eastAsia="zh-CN"/>
        </w:rPr>
        <w:t>0</w:t>
      </w:r>
      <w:r>
        <w:rPr>
          <w:rFonts w:hint="eastAsia" w:ascii="仿宋" w:hAnsi="仿宋" w:eastAsia="仿宋"/>
          <w:sz w:val="32"/>
          <w:szCs w:val="32"/>
        </w:rPr>
        <w:t>辆，其他用车主要是机要通信用车</w:t>
      </w:r>
      <w:r>
        <w:rPr>
          <w:rFonts w:hint="eastAsia" w:ascii="仿宋" w:hAnsi="仿宋" w:eastAsia="仿宋"/>
          <w:sz w:val="32"/>
          <w:szCs w:val="32"/>
          <w:lang w:val="en-US" w:eastAsia="zh-CN"/>
        </w:rPr>
        <w:t>0</w:t>
      </w:r>
      <w:r>
        <w:rPr>
          <w:rFonts w:hint="eastAsia" w:ascii="仿宋" w:hAnsi="仿宋" w:eastAsia="仿宋"/>
          <w:sz w:val="32"/>
          <w:szCs w:val="32"/>
        </w:rPr>
        <w:t>辆、应急车辆</w:t>
      </w:r>
      <w:r>
        <w:rPr>
          <w:rFonts w:hint="eastAsia" w:ascii="仿宋" w:hAnsi="仿宋" w:eastAsia="仿宋"/>
          <w:sz w:val="32"/>
          <w:szCs w:val="32"/>
          <w:lang w:val="en-US" w:eastAsia="zh-CN"/>
        </w:rPr>
        <w:t>2</w:t>
      </w:r>
      <w:r>
        <w:rPr>
          <w:rFonts w:hint="eastAsia" w:ascii="仿宋" w:hAnsi="仿宋" w:eastAsia="仿宋"/>
          <w:sz w:val="32"/>
          <w:szCs w:val="32"/>
        </w:rPr>
        <w:t>辆、老干部用车</w:t>
      </w:r>
      <w:r>
        <w:rPr>
          <w:rFonts w:hint="eastAsia" w:ascii="仿宋" w:hAnsi="仿宋" w:eastAsia="仿宋"/>
          <w:sz w:val="32"/>
          <w:szCs w:val="32"/>
          <w:lang w:val="en-US" w:eastAsia="zh-CN"/>
        </w:rPr>
        <w:t>0</w:t>
      </w:r>
      <w:r>
        <w:rPr>
          <w:rFonts w:hint="eastAsia" w:ascii="仿宋" w:hAnsi="仿宋" w:eastAsia="仿宋"/>
          <w:sz w:val="32"/>
          <w:szCs w:val="32"/>
        </w:rPr>
        <w:t>辆；单价</w:t>
      </w:r>
      <w:r>
        <w:rPr>
          <w:rFonts w:ascii="仿宋" w:hAnsi="仿宋" w:eastAsia="仿宋"/>
          <w:sz w:val="32"/>
          <w:szCs w:val="32"/>
        </w:rPr>
        <w:t>50</w:t>
      </w:r>
      <w:r>
        <w:rPr>
          <w:rFonts w:hint="eastAsia" w:ascii="仿宋" w:hAnsi="仿宋" w:eastAsia="仿宋"/>
          <w:sz w:val="32"/>
          <w:szCs w:val="32"/>
        </w:rPr>
        <w:t>万元以上通用设备</w:t>
      </w:r>
      <w:r>
        <w:rPr>
          <w:rFonts w:hint="eastAsia" w:ascii="仿宋" w:hAnsi="仿宋" w:eastAsia="仿宋"/>
          <w:sz w:val="32"/>
          <w:szCs w:val="32"/>
          <w:lang w:val="en-US" w:eastAsia="zh-CN"/>
        </w:rPr>
        <w:t>0</w:t>
      </w:r>
      <w:r>
        <w:rPr>
          <w:rFonts w:hint="eastAsia" w:ascii="仿宋" w:hAnsi="仿宋" w:eastAsia="仿宋"/>
          <w:sz w:val="32"/>
          <w:szCs w:val="32"/>
        </w:rPr>
        <w:t>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 w:hAnsi="仿宋" w:eastAsia="仿宋"/>
          <w:sz w:val="32"/>
          <w:szCs w:val="32"/>
          <w:lang w:val="en-US" w:eastAsia="zh-CN"/>
        </w:rPr>
        <w:t>0</w:t>
      </w:r>
      <w:r>
        <w:rPr>
          <w:rFonts w:hint="eastAsia" w:ascii="仿宋" w:hAnsi="仿宋" w:eastAsia="仿宋"/>
          <w:sz w:val="32"/>
          <w:szCs w:val="32"/>
        </w:rPr>
        <w:t>套。</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lang w:val="en-US" w:eastAsia="zh-CN"/>
        </w:rPr>
        <w:t>2021年</w:t>
      </w:r>
      <w:r>
        <w:rPr>
          <w:rFonts w:hint="eastAsia" w:ascii="仿宋" w:hAnsi="仿宋" w:eastAsia="仿宋"/>
          <w:sz w:val="32"/>
          <w:szCs w:val="32"/>
        </w:rPr>
        <w:t>我局</w:t>
      </w:r>
      <w:r>
        <w:rPr>
          <w:rFonts w:hint="eastAsia" w:ascii="仿宋" w:hAnsi="仿宋" w:eastAsia="仿宋"/>
          <w:sz w:val="32"/>
          <w:szCs w:val="32"/>
          <w:lang w:eastAsia="zh-CN"/>
        </w:rPr>
        <w:t>上级转移支付收入共</w:t>
      </w:r>
      <w:r>
        <w:rPr>
          <w:rFonts w:hint="eastAsia" w:ascii="仿宋" w:hAnsi="仿宋" w:eastAsia="仿宋"/>
          <w:sz w:val="32"/>
          <w:szCs w:val="32"/>
          <w:lang w:val="en-US" w:eastAsia="zh-CN"/>
        </w:rPr>
        <w:t>92.4万元，该资金主要用于全省统一组织审计项目经费。</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p>
    <w:p>
      <w:pPr>
        <w:spacing w:line="600" w:lineRule="exact"/>
        <w:jc w:val="center"/>
        <w:rPr>
          <w:rFonts w:hint="eastAsia"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rPr>
        <w:t>驻马店市</w:t>
      </w:r>
      <w:r>
        <w:rPr>
          <w:rFonts w:hint="eastAsia" w:ascii="黑体" w:hAnsi="黑体" w:eastAsia="黑体" w:cs="黑体"/>
          <w:sz w:val="32"/>
          <w:szCs w:val="32"/>
          <w:lang w:eastAsia="zh-CN"/>
        </w:rPr>
        <w:t>审计</w:t>
      </w:r>
      <w:r>
        <w:rPr>
          <w:rFonts w:hint="eastAsia" w:ascii="黑体" w:hAnsi="黑体" w:eastAsia="黑体" w:cs="黑体"/>
          <w:sz w:val="32"/>
          <w:szCs w:val="32"/>
        </w:rPr>
        <w:t>局</w:t>
      </w:r>
      <w:r>
        <w:rPr>
          <w:rFonts w:ascii="黑体" w:hAnsi="黑体" w:eastAsia="黑体" w:cs="黑体"/>
          <w:sz w:val="32"/>
          <w:szCs w:val="32"/>
        </w:rPr>
        <w:t>20</w:t>
      </w:r>
      <w:r>
        <w:rPr>
          <w:rFonts w:hint="eastAsia" w:ascii="黑体" w:hAnsi="黑体" w:eastAsia="黑体" w:cs="黑体"/>
          <w:sz w:val="32"/>
          <w:szCs w:val="32"/>
        </w:rPr>
        <w:t>2</w:t>
      </w:r>
      <w:r>
        <w:rPr>
          <w:rFonts w:hint="eastAsia" w:ascii="黑体" w:hAnsi="黑体" w:eastAsia="黑体" w:cs="黑体"/>
          <w:sz w:val="32"/>
          <w:szCs w:val="32"/>
          <w:lang w:val="en-US" w:eastAsia="zh-CN"/>
        </w:rPr>
        <w:t>1</w:t>
      </w:r>
      <w:r>
        <w:rPr>
          <w:rFonts w:hint="eastAsia" w:ascii="黑体" w:hAnsi="黑体" w:eastAsia="黑体" w:cs="黑体"/>
          <w:sz w:val="32"/>
          <w:szCs w:val="32"/>
        </w:rPr>
        <w:t>年度部门预算表</w:t>
      </w:r>
    </w:p>
    <w:p>
      <w:pPr>
        <w:spacing w:line="600" w:lineRule="exact"/>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0A"/>
    <w:rsid w:val="00024F6B"/>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7A52"/>
    <w:rsid w:val="00277F07"/>
    <w:rsid w:val="00281F39"/>
    <w:rsid w:val="00282C62"/>
    <w:rsid w:val="002A5C59"/>
    <w:rsid w:val="002C63F2"/>
    <w:rsid w:val="00313C25"/>
    <w:rsid w:val="00321C62"/>
    <w:rsid w:val="00322205"/>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03A76269"/>
    <w:rsid w:val="094E5717"/>
    <w:rsid w:val="09BF128F"/>
    <w:rsid w:val="0BAD694C"/>
    <w:rsid w:val="11C7659B"/>
    <w:rsid w:val="19607BFD"/>
    <w:rsid w:val="1E2F5E14"/>
    <w:rsid w:val="1EFB577C"/>
    <w:rsid w:val="2B216E35"/>
    <w:rsid w:val="313B3255"/>
    <w:rsid w:val="34787E99"/>
    <w:rsid w:val="445D6FC7"/>
    <w:rsid w:val="4E3A76E6"/>
    <w:rsid w:val="52974C70"/>
    <w:rsid w:val="535C755F"/>
    <w:rsid w:val="5A2A52B7"/>
    <w:rsid w:val="5BE06407"/>
    <w:rsid w:val="61281FD8"/>
    <w:rsid w:val="618E0F66"/>
    <w:rsid w:val="65AC670F"/>
    <w:rsid w:val="69E02EC8"/>
    <w:rsid w:val="6D8C545A"/>
    <w:rsid w:val="79994ADB"/>
    <w:rsid w:val="7AF5673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alloon Text"/>
    <w:basedOn w:val="1"/>
    <w:link w:val="11"/>
    <w:semiHidden/>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b/>
      <w:bCs/>
    </w:rPr>
  </w:style>
  <w:style w:type="paragraph" w:customStyle="1" w:styleId="10">
    <w:name w:val="List Paragraph"/>
    <w:basedOn w:val="1"/>
    <w:qFormat/>
    <w:uiPriority w:val="99"/>
    <w:pPr>
      <w:ind w:firstLine="420" w:firstLineChars="200"/>
    </w:pPr>
  </w:style>
  <w:style w:type="character" w:customStyle="1" w:styleId="11">
    <w:name w:val="批注框文本 Char"/>
    <w:basedOn w:val="8"/>
    <w:link w:val="3"/>
    <w:semiHidden/>
    <w:qFormat/>
    <w:locked/>
    <w:uiPriority w:val="99"/>
    <w:rPr>
      <w:sz w:val="2"/>
      <w:szCs w:val="2"/>
    </w:rPr>
  </w:style>
  <w:style w:type="character" w:customStyle="1" w:styleId="12">
    <w:name w:val="页眉 Char"/>
    <w:basedOn w:val="8"/>
    <w:link w:val="5"/>
    <w:semiHidden/>
    <w:qFormat/>
    <w:uiPriority w:val="99"/>
    <w:rPr>
      <w:rFonts w:cs="Calibri"/>
      <w:sz w:val="18"/>
      <w:szCs w:val="18"/>
    </w:rPr>
  </w:style>
  <w:style w:type="character" w:customStyle="1" w:styleId="13">
    <w:name w:val="页脚 Char"/>
    <w:basedOn w:val="8"/>
    <w:link w:val="4"/>
    <w:semiHidden/>
    <w:qFormat/>
    <w:uiPriority w:val="99"/>
    <w:rPr>
      <w:rFonts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863</Words>
  <Characters>4920</Characters>
  <Lines>41</Lines>
  <Paragraphs>11</Paragraphs>
  <TotalTime>0</TotalTime>
  <ScaleCrop>false</ScaleCrop>
  <LinksUpToDate>false</LinksUpToDate>
  <CharactersWithSpaces>5772</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2017-11-03T04:07:00Z</dcterms:created>
  <dc:creator>6102</dc:creator>
  <cp:lastModifiedBy>penny</cp:lastModifiedBy>
  <cp:lastPrinted>2021-03-31T07:58:00Z</cp:lastPrinted>
  <dcterms:modified xsi:type="dcterms:W3CDTF">2021-04-07T02:48:18Z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